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3ADF92" w14:textId="77777777" w:rsidR="00F304C8" w:rsidRPr="00F304C8" w:rsidRDefault="00F304C8" w:rsidP="00F304C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  <w:lang w:eastAsia="ru-RU"/>
        </w:rPr>
      </w:pPr>
      <w:r w:rsidRPr="00F304C8">
        <w:rPr>
          <w:rFonts w:ascii="Times New Roman" w:hAnsi="Times New Roman" w:cs="Times New Roman"/>
          <w:b/>
          <w:bCs/>
          <w:sz w:val="16"/>
          <w:szCs w:val="16"/>
          <w:u w:val="single"/>
          <w:lang w:eastAsia="ru-RU"/>
        </w:rPr>
        <w:t>Рабочая программа по предмету «Русский язык»</w:t>
      </w:r>
    </w:p>
    <w:p w14:paraId="5A9FC1F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  <w:lang w:eastAsia="ru-RU"/>
        </w:rPr>
      </w:pPr>
    </w:p>
    <w:p w14:paraId="3DE24B4C" w14:textId="77777777" w:rsidR="00F304C8" w:rsidRPr="00F304C8" w:rsidRDefault="00F304C8" w:rsidP="00F304C8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sz w:val="16"/>
          <w:szCs w:val="16"/>
        </w:rPr>
        <w:t xml:space="preserve">Данная рабочая программа разработана в полном соответствии с Федеральной рабочей программой по русскому языку и предназначена для организации образовательной деятельности по предмету в 2024-2025 учебном году. </w:t>
      </w:r>
    </w:p>
    <w:p w14:paraId="2D6F7F86" w14:textId="77777777" w:rsidR="00F304C8" w:rsidRPr="00F304C8" w:rsidRDefault="00F304C8" w:rsidP="00F304C8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sz w:val="16"/>
          <w:szCs w:val="16"/>
        </w:rPr>
        <w:t xml:space="preserve">В большинстве образовательных организаций Орловской области в 2024–2025 учебном году обучение в 5, 6 и 7 классах будет осуществляться по учебникам авторов Т.А. </w:t>
      </w:r>
      <w:proofErr w:type="spellStart"/>
      <w:r w:rsidRPr="00F304C8">
        <w:rPr>
          <w:rFonts w:ascii="Times New Roman" w:hAnsi="Times New Roman" w:cs="Times New Roman"/>
          <w:sz w:val="16"/>
          <w:szCs w:val="16"/>
        </w:rPr>
        <w:t>Ладыженской</w:t>
      </w:r>
      <w:proofErr w:type="spellEnd"/>
      <w:r w:rsidRPr="00F304C8">
        <w:rPr>
          <w:rFonts w:ascii="Times New Roman" w:hAnsi="Times New Roman" w:cs="Times New Roman"/>
          <w:sz w:val="16"/>
          <w:szCs w:val="16"/>
        </w:rPr>
        <w:t xml:space="preserve">, М.Т. Баранова, Л.А. </w:t>
      </w:r>
      <w:proofErr w:type="spellStart"/>
      <w:r w:rsidRPr="00F304C8">
        <w:rPr>
          <w:rFonts w:ascii="Times New Roman" w:hAnsi="Times New Roman" w:cs="Times New Roman"/>
          <w:sz w:val="16"/>
          <w:szCs w:val="16"/>
        </w:rPr>
        <w:t>Тростенцовой</w:t>
      </w:r>
      <w:proofErr w:type="spellEnd"/>
      <w:r w:rsidRPr="00F304C8">
        <w:rPr>
          <w:rFonts w:ascii="Times New Roman" w:hAnsi="Times New Roman" w:cs="Times New Roman"/>
          <w:sz w:val="16"/>
          <w:szCs w:val="16"/>
        </w:rPr>
        <w:t xml:space="preserve"> 2023, 2024 годов выпуска, содержание которых полностью соответствует ФРП, в 8 и 9 классах – по учебникам  выпуска 2019–2022 года.</w:t>
      </w:r>
    </w:p>
    <w:p w14:paraId="297BF426" w14:textId="77777777" w:rsidR="00F304C8" w:rsidRPr="00F304C8" w:rsidRDefault="00F304C8" w:rsidP="00F304C8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sz w:val="16"/>
          <w:szCs w:val="16"/>
        </w:rPr>
        <w:t xml:space="preserve">Содержание и планируемые результаты обучения в данной рабочей </w:t>
      </w:r>
      <w:proofErr w:type="gramStart"/>
      <w:r w:rsidRPr="00F304C8">
        <w:rPr>
          <w:rFonts w:ascii="Times New Roman" w:hAnsi="Times New Roman" w:cs="Times New Roman"/>
          <w:sz w:val="16"/>
          <w:szCs w:val="16"/>
        </w:rPr>
        <w:t>программе,  полностью</w:t>
      </w:r>
      <w:proofErr w:type="gramEnd"/>
      <w:r w:rsidRPr="00F304C8">
        <w:rPr>
          <w:rFonts w:ascii="Times New Roman" w:hAnsi="Times New Roman" w:cs="Times New Roman"/>
          <w:sz w:val="16"/>
          <w:szCs w:val="16"/>
        </w:rPr>
        <w:t xml:space="preserve"> соответствуют ФРП по русскому языку. В тематическом </w:t>
      </w:r>
      <w:proofErr w:type="gramStart"/>
      <w:r w:rsidRPr="00F304C8">
        <w:rPr>
          <w:rFonts w:ascii="Times New Roman" w:hAnsi="Times New Roman" w:cs="Times New Roman"/>
          <w:sz w:val="16"/>
          <w:szCs w:val="16"/>
        </w:rPr>
        <w:t>планировании  проведена</w:t>
      </w:r>
      <w:proofErr w:type="gramEnd"/>
      <w:r w:rsidRPr="00F304C8">
        <w:rPr>
          <w:rFonts w:ascii="Times New Roman" w:hAnsi="Times New Roman" w:cs="Times New Roman"/>
          <w:sz w:val="16"/>
          <w:szCs w:val="16"/>
        </w:rPr>
        <w:t xml:space="preserve"> частичная коррекция.</w:t>
      </w:r>
    </w:p>
    <w:p w14:paraId="13521FB0" w14:textId="77777777" w:rsidR="00F304C8" w:rsidRPr="00F304C8" w:rsidRDefault="00F304C8" w:rsidP="00F304C8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sz w:val="16"/>
          <w:szCs w:val="16"/>
        </w:rPr>
        <w:t>1. В целях лучшего освоения наиболее важных и больших по объему тем скорректировано количество часов, отведенное на их изучение:</w:t>
      </w:r>
    </w:p>
    <w:p w14:paraId="50965A29" w14:textId="77777777" w:rsidR="00F304C8" w:rsidRPr="00F304C8" w:rsidRDefault="00F304C8" w:rsidP="00F304C8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Cs/>
          <w:iCs/>
          <w:sz w:val="16"/>
          <w:szCs w:val="16"/>
        </w:rPr>
        <w:t>–</w:t>
      </w:r>
      <w:r w:rsidRPr="00F304C8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в 5 классе</w:t>
      </w:r>
      <w:r w:rsidRPr="00F304C8">
        <w:rPr>
          <w:rFonts w:ascii="Times New Roman" w:hAnsi="Times New Roman" w:cs="Times New Roman"/>
          <w:sz w:val="16"/>
          <w:szCs w:val="16"/>
        </w:rPr>
        <w:t xml:space="preserve"> увеличено на 4 часа количество часов на изучение тем «</w:t>
      </w:r>
      <w:proofErr w:type="spellStart"/>
      <w:r w:rsidRPr="00F304C8">
        <w:rPr>
          <w:rFonts w:ascii="Times New Roman" w:hAnsi="Times New Roman" w:cs="Times New Roman"/>
          <w:sz w:val="16"/>
          <w:szCs w:val="16"/>
        </w:rPr>
        <w:t>Морфемика</w:t>
      </w:r>
      <w:proofErr w:type="spellEnd"/>
      <w:r w:rsidRPr="00F304C8">
        <w:rPr>
          <w:rFonts w:ascii="Times New Roman" w:hAnsi="Times New Roman" w:cs="Times New Roman"/>
          <w:sz w:val="16"/>
          <w:szCs w:val="16"/>
        </w:rPr>
        <w:t>. Орфография» с13 до 17 часов, «Имя существительное» с 22 до 26 часов,</w:t>
      </w:r>
    </w:p>
    <w:p w14:paraId="330DABB7" w14:textId="77777777" w:rsidR="00F304C8" w:rsidRPr="00F304C8" w:rsidRDefault="00F304C8" w:rsidP="00F304C8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sz w:val="16"/>
          <w:szCs w:val="16"/>
        </w:rPr>
        <w:t xml:space="preserve">- уменьшено на 4 часа изучение раздела «Синтаксис. Культура речи. Пунктуация» (тема «Сложное предложение») с 28 до 24 часов, темы «Имя </w:t>
      </w:r>
      <w:proofErr w:type="gramStart"/>
      <w:r w:rsidRPr="00F304C8">
        <w:rPr>
          <w:rFonts w:ascii="Times New Roman" w:hAnsi="Times New Roman" w:cs="Times New Roman"/>
          <w:sz w:val="16"/>
          <w:szCs w:val="16"/>
        </w:rPr>
        <w:t>прилагательное»  с</w:t>
      </w:r>
      <w:proofErr w:type="gramEnd"/>
      <w:r w:rsidRPr="00F304C8">
        <w:rPr>
          <w:rFonts w:ascii="Times New Roman" w:hAnsi="Times New Roman" w:cs="Times New Roman"/>
          <w:sz w:val="16"/>
          <w:szCs w:val="16"/>
        </w:rPr>
        <w:t xml:space="preserve"> 12 до 8 часов;</w:t>
      </w:r>
    </w:p>
    <w:p w14:paraId="2E8156A3" w14:textId="77777777" w:rsidR="00F304C8" w:rsidRPr="00F304C8" w:rsidRDefault="00F304C8" w:rsidP="0025133B">
      <w:pPr>
        <w:spacing w:after="0" w:line="264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sz w:val="16"/>
          <w:szCs w:val="16"/>
        </w:rPr>
        <w:t xml:space="preserve">– </w:t>
      </w:r>
      <w:r w:rsidRPr="00F304C8">
        <w:rPr>
          <w:rFonts w:ascii="Times New Roman" w:hAnsi="Times New Roman" w:cs="Times New Roman"/>
          <w:b/>
          <w:bCs/>
          <w:sz w:val="16"/>
          <w:szCs w:val="16"/>
        </w:rPr>
        <w:t>в 7 классе</w:t>
      </w:r>
      <w:r w:rsidRPr="00F304C8">
        <w:rPr>
          <w:rFonts w:ascii="Times New Roman" w:hAnsi="Times New Roman" w:cs="Times New Roman"/>
          <w:sz w:val="16"/>
          <w:szCs w:val="16"/>
        </w:rPr>
        <w:t xml:space="preserve"> увеличено на 4 часа количество часов на изучение темы «Причастие» с </w:t>
      </w:r>
      <w:proofErr w:type="gramStart"/>
      <w:r w:rsidRPr="00F304C8">
        <w:rPr>
          <w:rFonts w:ascii="Times New Roman" w:hAnsi="Times New Roman" w:cs="Times New Roman"/>
          <w:sz w:val="16"/>
          <w:szCs w:val="16"/>
        </w:rPr>
        <w:t>20  до</w:t>
      </w:r>
      <w:proofErr w:type="gramEnd"/>
      <w:r w:rsidRPr="00F304C8">
        <w:rPr>
          <w:rFonts w:ascii="Times New Roman" w:hAnsi="Times New Roman" w:cs="Times New Roman"/>
          <w:sz w:val="16"/>
          <w:szCs w:val="16"/>
        </w:rPr>
        <w:t xml:space="preserve"> 24  часов,  уменьшено на 4 часа изучение темы «Деепричастие» с 14 до 10 часов.</w:t>
      </w:r>
    </w:p>
    <w:p w14:paraId="32E565CF" w14:textId="77777777" w:rsidR="00F304C8" w:rsidRPr="00F304C8" w:rsidRDefault="00F304C8" w:rsidP="00F304C8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sz w:val="16"/>
          <w:szCs w:val="16"/>
        </w:rPr>
        <w:t xml:space="preserve">2. Перераспределено количество часов для организации повторения: в </w:t>
      </w:r>
      <w:proofErr w:type="gramStart"/>
      <w:r w:rsidRPr="00F304C8">
        <w:rPr>
          <w:rFonts w:ascii="Times New Roman" w:hAnsi="Times New Roman" w:cs="Times New Roman"/>
          <w:sz w:val="16"/>
          <w:szCs w:val="16"/>
        </w:rPr>
        <w:t>5  классе</w:t>
      </w:r>
      <w:proofErr w:type="gramEnd"/>
      <w:r w:rsidRPr="00F304C8">
        <w:rPr>
          <w:rFonts w:ascii="Times New Roman" w:hAnsi="Times New Roman" w:cs="Times New Roman"/>
          <w:sz w:val="16"/>
          <w:szCs w:val="16"/>
        </w:rPr>
        <w:t xml:space="preserve"> из 9 часов 6, вместо 5, на повторение в начале года, 3 – в конце, в 7 классе из 8 часов 5, вместо 4, в начале года, 3 – в конце.</w:t>
      </w:r>
    </w:p>
    <w:p w14:paraId="257F91B0" w14:textId="77777777" w:rsidR="00F304C8" w:rsidRPr="00F304C8" w:rsidRDefault="00F304C8" w:rsidP="00F304C8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sz w:val="16"/>
          <w:szCs w:val="16"/>
        </w:rPr>
        <w:t xml:space="preserve">3. В тематическом планировании  введена маркировка трех разделов «Язык и речь», «Текст», «Функциональные разновидности языка» – Р.2, Р.3, Р.4. Данная маркировка введена для понимания учителем места и очередности проведения  уроков их этих разделов в течение года. В данных </w:t>
      </w:r>
      <w:proofErr w:type="gramStart"/>
      <w:r w:rsidRPr="00F304C8">
        <w:rPr>
          <w:rFonts w:ascii="Times New Roman" w:hAnsi="Times New Roman" w:cs="Times New Roman"/>
          <w:sz w:val="16"/>
          <w:szCs w:val="16"/>
        </w:rPr>
        <w:t>разделах  в</w:t>
      </w:r>
      <w:proofErr w:type="gramEnd"/>
      <w:r w:rsidRPr="00F304C8">
        <w:rPr>
          <w:rFonts w:ascii="Times New Roman" w:hAnsi="Times New Roman" w:cs="Times New Roman"/>
          <w:sz w:val="16"/>
          <w:szCs w:val="16"/>
        </w:rPr>
        <w:t xml:space="preserve"> графе «Количество часов» указано общее количество часов на их изучение,  поэтому для подсчета маркируются темы, которые размещаются как в самом разделе, так и в других разделах.</w:t>
      </w:r>
    </w:p>
    <w:p w14:paraId="70CFEEC5" w14:textId="77777777" w:rsidR="00F304C8" w:rsidRDefault="00F304C8" w:rsidP="00F304C8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sz w:val="16"/>
          <w:szCs w:val="16"/>
        </w:rPr>
        <w:t>4. В графе «Количество часов», помимо количества часов, отведенных на изучение программного материала, указываются часы для проведения итогового контроля с помощью знака +</w:t>
      </w:r>
    </w:p>
    <w:p w14:paraId="32FFC042" w14:textId="4D632D5C" w:rsidR="00F304C8" w:rsidRPr="00F304C8" w:rsidRDefault="00F304C8" w:rsidP="00F304C8">
      <w:pPr>
        <w:spacing w:after="0" w:line="264" w:lineRule="auto"/>
        <w:ind w:firstLine="540"/>
        <w:jc w:val="both"/>
        <w:rPr>
          <w:rFonts w:ascii="Times New Roman" w:hAnsi="Times New Roman" w:cs="Times New Roman"/>
          <w:b/>
          <w:bCs/>
          <w:caps/>
          <w:kern w:val="36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aps/>
          <w:kern w:val="36"/>
          <w:sz w:val="16"/>
          <w:szCs w:val="16"/>
          <w:lang w:eastAsia="ru-RU"/>
        </w:rPr>
        <w:t>часть 1.   СОДЕРЖАНИЕ УЧЕБНОГО ПРЕДМЕТА </w:t>
      </w:r>
    </w:p>
    <w:p w14:paraId="6BD16634" w14:textId="7407FF4A" w:rsidR="00F304C8" w:rsidRPr="00F304C8" w:rsidRDefault="00F304C8" w:rsidP="00F304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 xml:space="preserve">   5 класс (170 часов)</w:t>
      </w:r>
    </w:p>
    <w:p w14:paraId="5B4ABC9E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Общие сведения о языке</w:t>
      </w:r>
    </w:p>
    <w:p w14:paraId="5D32F09C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Богатство и выразительность русского языка.</w:t>
      </w:r>
    </w:p>
    <w:p w14:paraId="06456A24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Лингвистика как наука о языке.</w:t>
      </w:r>
    </w:p>
    <w:p w14:paraId="6154D346" w14:textId="71D9A04F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Основные разделы лингвистики.</w:t>
      </w:r>
    </w:p>
    <w:p w14:paraId="0E3A1726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Язык и речь</w:t>
      </w:r>
    </w:p>
    <w:p w14:paraId="6596C3CD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Язык и речь.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Речь устная и письменная, монологическая и диалогическая, полилог.</w:t>
      </w:r>
    </w:p>
    <w:p w14:paraId="63E275BF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Виды речевой деятельности (говорение, слушание, чтение, письмо), их особенности.</w:t>
      </w:r>
    </w:p>
    <w:p w14:paraId="01CC1E45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0EB1F68A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Устный пересказ прочитанного или прослушанного текста, в том числе с изменением лица рассказчика.</w:t>
      </w:r>
    </w:p>
    <w:p w14:paraId="5C4BCBD3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Участие в диалоге на лингвистические темы (в рамках изученного) и темы на основе жизненных наблюдений.</w:t>
      </w:r>
    </w:p>
    <w:p w14:paraId="62D73744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Речевые формулы приветствия, прощания, просьбы, благодарности.</w:t>
      </w:r>
    </w:p>
    <w:p w14:paraId="75700ED5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66F5E721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Виды аудирования: выборочное, ознакомительное, детальное.</w:t>
      </w:r>
    </w:p>
    <w:p w14:paraId="543F8833" w14:textId="44E7DC3A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Виды чтения: изучающее, ознакомительное, просмотровое, поисковое.</w:t>
      </w:r>
    </w:p>
    <w:p w14:paraId="2458E7B8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Текст</w:t>
      </w:r>
    </w:p>
    <w:p w14:paraId="01BE4A80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Текст и его основные признаки. Тема и главная мысль текста. </w:t>
      </w:r>
      <w:proofErr w:type="spellStart"/>
      <w:r w:rsidRPr="00F304C8">
        <w:rPr>
          <w:rFonts w:ascii="Times New Roman" w:hAnsi="Times New Roman" w:cs="Times New Roman"/>
          <w:color w:val="000000"/>
          <w:sz w:val="16"/>
          <w:szCs w:val="16"/>
        </w:rPr>
        <w:t>Микротема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текста. Ключевые слова.</w:t>
      </w:r>
    </w:p>
    <w:p w14:paraId="7C3CBD01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Функционально-смысловые типы речи: описание, повествование, рассуждение; их особенности.</w:t>
      </w:r>
    </w:p>
    <w:p w14:paraId="412BCB86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Композиционная структура текста. Абзац как средство членения текста на композиционно-смысловые части.</w:t>
      </w:r>
    </w:p>
    <w:p w14:paraId="482B9D56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4C3FB4EC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Повествование как тип речи. Рассказ.</w:t>
      </w:r>
    </w:p>
    <w:p w14:paraId="430CA2EB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Смысловой анализ текста: его композиционных особенностей, </w:t>
      </w:r>
      <w:proofErr w:type="spellStart"/>
      <w:r w:rsidRPr="00F304C8">
        <w:rPr>
          <w:rFonts w:ascii="Times New Roman" w:hAnsi="Times New Roman" w:cs="Times New Roman"/>
          <w:color w:val="000000"/>
          <w:sz w:val="16"/>
          <w:szCs w:val="16"/>
        </w:rPr>
        <w:t>микротем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56D2DB66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6056D157" w14:textId="0DF87BB5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Информационная переработка текста: простой и сложный план текста.</w:t>
      </w:r>
    </w:p>
    <w:p w14:paraId="7DA9E904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Функциональные разновидности языка </w:t>
      </w:r>
    </w:p>
    <w:p w14:paraId="68530CAB" w14:textId="10AE920B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5CB8FE73" w14:textId="142567D2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СИСТЕМА ЯЗЫКА</w:t>
      </w:r>
    </w:p>
    <w:p w14:paraId="40066A27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Фонетика. Графика. Орфоэпия </w:t>
      </w:r>
    </w:p>
    <w:p w14:paraId="512334FB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Фонетика и графика как разделы лингвистики.</w:t>
      </w:r>
    </w:p>
    <w:p w14:paraId="4EB460B7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Звук как единица языка. Смыслоразличительная роль звука.</w:t>
      </w:r>
    </w:p>
    <w:p w14:paraId="78EF3D05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Система гласных звуков.</w:t>
      </w:r>
    </w:p>
    <w:p w14:paraId="0D04E247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Система согласных звуков.</w:t>
      </w:r>
    </w:p>
    <w:p w14:paraId="0F698235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Изменение звуков в речевом потоке. Элементы фонетической транскрипции.</w:t>
      </w:r>
    </w:p>
    <w:p w14:paraId="5DB4D882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Слог. Ударение. Свойства русского ударения.</w:t>
      </w:r>
    </w:p>
    <w:p w14:paraId="7DE2E856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Соотношение звуков и букв.</w:t>
      </w:r>
    </w:p>
    <w:p w14:paraId="04F827C7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Фонетический анализ слова.</w:t>
      </w:r>
    </w:p>
    <w:p w14:paraId="3F1AAC93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Способы обозначения [й’], мягкости согласных.</w:t>
      </w:r>
    </w:p>
    <w:p w14:paraId="7D5B4E7A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Основные выразительные средства фонетики.</w:t>
      </w:r>
    </w:p>
    <w:p w14:paraId="32DE9EAC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Прописные и строчные буквы.</w:t>
      </w:r>
    </w:p>
    <w:p w14:paraId="6231A5BC" w14:textId="7A0CA320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Интонация, её функции. Основные элементы интонации.</w:t>
      </w:r>
    </w:p>
    <w:p w14:paraId="21F3DEC2" w14:textId="77777777" w:rsid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Орфография</w:t>
      </w:r>
    </w:p>
    <w:p w14:paraId="6E29A309" w14:textId="58A3E0CC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Орфография как раздел лингвистики.</w:t>
      </w:r>
    </w:p>
    <w:p w14:paraId="4E607C3E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Понятие «орфограмма». Буквенные и небуквенные орфограммы.</w:t>
      </w:r>
    </w:p>
    <w:p w14:paraId="668B269F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Правописание разделительных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ъ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и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ь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.</w:t>
      </w:r>
    </w:p>
    <w:p w14:paraId="4E1CF08A" w14:textId="77777777" w:rsid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Лексикология</w:t>
      </w:r>
    </w:p>
    <w:p w14:paraId="20941B0F" w14:textId="314C1060" w:rsidR="00F304C8" w:rsidRPr="00F304C8" w:rsidRDefault="00F304C8" w:rsidP="00F304C8">
      <w:pPr>
        <w:pStyle w:val="ad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Лексикология как раздел лингвистики.</w:t>
      </w:r>
    </w:p>
    <w:p w14:paraId="6CDED7A7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lastRenderedPageBreak/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3C042445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05F035A0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Синонимы. Антонимы. Омонимы. Паронимы.</w:t>
      </w:r>
    </w:p>
    <w:p w14:paraId="6B45E455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341BEAD8" w14:textId="7CCA5670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Лексический анализ слов (в рамках изученного).</w:t>
      </w:r>
    </w:p>
    <w:p w14:paraId="2E0D28C7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Морфемика</w:t>
      </w:r>
      <w:proofErr w:type="spellEnd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. Орфография</w:t>
      </w:r>
    </w:p>
    <w:p w14:paraId="49E218A2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F304C8">
        <w:rPr>
          <w:rFonts w:ascii="Times New Roman" w:hAnsi="Times New Roman" w:cs="Times New Roman"/>
          <w:color w:val="000000"/>
          <w:sz w:val="16"/>
          <w:szCs w:val="16"/>
        </w:rPr>
        <w:t>Морфемика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как раздел лингвистики.</w:t>
      </w:r>
    </w:p>
    <w:p w14:paraId="01D7DD7D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5158C7B2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Чередование звуков в морфемах (в том числе чередование гласных с нулём звука).</w:t>
      </w:r>
    </w:p>
    <w:p w14:paraId="55F1D5DA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Морфемный анализ слов.</w:t>
      </w:r>
    </w:p>
    <w:p w14:paraId="39A5E30A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Уместное использование слов с суффиксами оценки в собственной речи.</w:t>
      </w:r>
    </w:p>
    <w:p w14:paraId="2C03BE1E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Правописание корней с безударными проверяемыми, непроверяемыми гласными (в рамках изученного).</w:t>
      </w:r>
    </w:p>
    <w:p w14:paraId="26A14351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Правописание корней с проверяемыми, непроверяемыми, ­непроизносимыми согласными (в рамках изученного).</w:t>
      </w:r>
    </w:p>
    <w:p w14:paraId="13A039AB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Правописание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ё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–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после шипящих в корне слова.</w:t>
      </w:r>
    </w:p>
    <w:p w14:paraId="04D1144A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Правописание неизменяемых на письме приставок и приставок на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-з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(-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с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).</w:t>
      </w:r>
    </w:p>
    <w:p w14:paraId="64041314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Правописание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ы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–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после приставок.</w:t>
      </w:r>
    </w:p>
    <w:p w14:paraId="0B5CC8F3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Правописание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ы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–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после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ц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.</w:t>
      </w:r>
    </w:p>
    <w:p w14:paraId="6B15202B" w14:textId="7963021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Орфографический анализ слова (в рамках изученного).</w:t>
      </w:r>
    </w:p>
    <w:p w14:paraId="24800C0F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Морфология. Культура речи. Орфография</w:t>
      </w:r>
    </w:p>
    <w:p w14:paraId="5F5B52D2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Морфология как раздел грамматики. Грамматическое значение слова.</w:t>
      </w:r>
    </w:p>
    <w:p w14:paraId="07EB0046" w14:textId="665432DA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5D7638C5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Имя существительное</w:t>
      </w:r>
    </w:p>
    <w:p w14:paraId="1B6CD860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39B5A98D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0936556D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Род, число, падеж имени существительного.</w:t>
      </w:r>
    </w:p>
    <w:p w14:paraId="0477E9DA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Имена существительные общего рода.</w:t>
      </w:r>
    </w:p>
    <w:p w14:paraId="07530CF7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Имена существительные, имеющие форму только единственного или только множественного числа.</w:t>
      </w:r>
    </w:p>
    <w:p w14:paraId="18251F1F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6327B55C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Морфологический анализ имён существительных.</w:t>
      </w:r>
    </w:p>
    <w:p w14:paraId="0565871B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Нормы произношения, нормы постановки ударения, нормы словоизменения имён существительных.</w:t>
      </w:r>
    </w:p>
    <w:p w14:paraId="22FCD3E1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Правописание собственных имён существительных.</w:t>
      </w:r>
    </w:p>
    <w:p w14:paraId="585913A3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Правописание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ь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на конце имён существительных после шипящих.</w:t>
      </w:r>
    </w:p>
    <w:p w14:paraId="6C533731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Правописание безударных окончаний имён существительных.</w:t>
      </w:r>
    </w:p>
    <w:p w14:paraId="4F7950FB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Правописание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–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е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(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ё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) после шипящих и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ц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в суффиксах и окончаниях имён существительных.</w:t>
      </w:r>
    </w:p>
    <w:p w14:paraId="7C248286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Правописание суффиксов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чик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–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щик</w:t>
      </w:r>
      <w:proofErr w:type="spellEnd"/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; 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ек</w:t>
      </w:r>
      <w:proofErr w:type="spellEnd"/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–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ик</w:t>
      </w:r>
      <w:proofErr w:type="spellEnd"/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(-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чик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) имён существительных.</w:t>
      </w:r>
    </w:p>
    <w:p w14:paraId="1FB04A9D" w14:textId="472FB0D5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Правописание корней с чередованием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а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//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: 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лаг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- – 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лож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-; 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раст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>- – 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ращ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>- – 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рос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-; 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гар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>- – 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гор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-, 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зар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>- – 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зор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>-;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клан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–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клон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-скак-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–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скоч</w:t>
      </w:r>
      <w:proofErr w:type="spellEnd"/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</w:p>
    <w:p w14:paraId="492B2D4B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Слитное и раздельное написание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не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с именами существительными.</w:t>
      </w:r>
    </w:p>
    <w:p w14:paraId="6F144E3C" w14:textId="0B9FBAD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Орфографический анализ имён существительных (в рамках изученного).</w:t>
      </w:r>
    </w:p>
    <w:p w14:paraId="790A4F93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Имя прилагательное</w:t>
      </w:r>
    </w:p>
    <w:p w14:paraId="1B9BBD4E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40BA1966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Имена прилагательные полные и краткие, их синтаксические функции.</w:t>
      </w:r>
    </w:p>
    <w:p w14:paraId="3E6D4382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Склонение имён прилагательных.</w:t>
      </w:r>
    </w:p>
    <w:p w14:paraId="00C3A9D2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Морфологический анализ имён прилагательных (в рамках изученного).</w:t>
      </w:r>
    </w:p>
    <w:p w14:paraId="6D569DBA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Нормы словоизменения, произношения имён прилагательных, постановки ударения (в рамках изученного).</w:t>
      </w:r>
    </w:p>
    <w:p w14:paraId="2EEDCA81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Правописание безударных окончаний имён прилагательных.</w:t>
      </w:r>
    </w:p>
    <w:p w14:paraId="737E8576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Правописание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–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е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после шипящих и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ц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в суффиксах и окончаниях имён прилагательных.</w:t>
      </w:r>
    </w:p>
    <w:p w14:paraId="57D2EE76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Правописание кратких форм имён прилагательных с основой на шипящий.</w:t>
      </w:r>
    </w:p>
    <w:p w14:paraId="5213029A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Слитное и раздельное написание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не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с именами прилагательными.</w:t>
      </w:r>
    </w:p>
    <w:p w14:paraId="4522AC4D" w14:textId="09CF8D52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Орфографический анализ имён прилагательных (в рамках изученного).</w:t>
      </w:r>
    </w:p>
    <w:p w14:paraId="5E38E7AD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Глагол</w:t>
      </w:r>
    </w:p>
    <w:p w14:paraId="481CD2A8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14CA45B5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Глаголы совершенного и несовершенного вида, возвратные и невозвратные.</w:t>
      </w:r>
    </w:p>
    <w:p w14:paraId="2EE0FFF4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08C80D42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Спряжение глагола.</w:t>
      </w:r>
    </w:p>
    <w:p w14:paraId="7DB159BD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Морфологический анализ глаголов (в рамках изученного).</w:t>
      </w:r>
    </w:p>
    <w:p w14:paraId="17CCB3C7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Нормы словоизменения глаголов, постановки ударения в глагольных формах (в рамках изученного).</w:t>
      </w:r>
    </w:p>
    <w:p w14:paraId="2319A68C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Правописание корней с чередованием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е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//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и: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бер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>- – 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бир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>-, 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блест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>- – 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блист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>-, 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дер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- – 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дир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>-, 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жег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- – 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жиг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-, 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мер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- – 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мир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-, 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пер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- – 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пир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-, 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стел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- – 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стил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>-, 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тер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- – 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тир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-.</w:t>
      </w:r>
    </w:p>
    <w:p w14:paraId="2A1706C0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Использование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ь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506ACEF0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Правописание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тся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и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ться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в глаголах, суффиксов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ова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>- –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ева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-,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ыва</w:t>
      </w:r>
      <w:proofErr w:type="spellEnd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-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–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ива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.</w:t>
      </w:r>
    </w:p>
    <w:p w14:paraId="2C91A933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Правописание безударных личных окончаний глагола.</w:t>
      </w:r>
    </w:p>
    <w:p w14:paraId="6B14E576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Правописание гласной перед суффиксом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л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в формах прошедшего времени глагола.</w:t>
      </w:r>
    </w:p>
    <w:p w14:paraId="1BB3DB34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Слитное и раздельное написание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не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с глаголами.</w:t>
      </w:r>
    </w:p>
    <w:p w14:paraId="6A0FA1DA" w14:textId="7A6D33A4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Орфографический анализ глаголов (в рамках изученного).</w:t>
      </w:r>
    </w:p>
    <w:p w14:paraId="74C1228D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Синтаксис. Культура речи. Пунктуация</w:t>
      </w:r>
    </w:p>
    <w:p w14:paraId="24F64F7D" w14:textId="4A6304E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Синтаксис как раздел грамматики. Словосочетание и предложение как единицы </w:t>
      </w:r>
      <w:proofErr w:type="spellStart"/>
      <w:proofErr w:type="gramStart"/>
      <w:r w:rsidRPr="00F304C8">
        <w:rPr>
          <w:rFonts w:ascii="Times New Roman" w:hAnsi="Times New Roman" w:cs="Times New Roman"/>
          <w:color w:val="000000"/>
          <w:sz w:val="16"/>
          <w:szCs w:val="16"/>
        </w:rPr>
        <w:t>синтаксиса.Словосочетание</w:t>
      </w:r>
      <w:proofErr w:type="spellEnd"/>
      <w:proofErr w:type="gramEnd"/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185445C7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lastRenderedPageBreak/>
        <w:t>Синтаксический анализ словосочетания.</w:t>
      </w:r>
    </w:p>
    <w:p w14:paraId="7405B530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1A04E0BC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 Тире между подлежащим и сказуемым.</w:t>
      </w:r>
    </w:p>
    <w:p w14:paraId="482E4E29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337947C6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союзами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а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но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однако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зато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да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(в значении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),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да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(в </w:t>
      </w:r>
      <w:proofErr w:type="gramStart"/>
      <w:r w:rsidRPr="00F304C8">
        <w:rPr>
          <w:rFonts w:ascii="Times New Roman" w:hAnsi="Times New Roman" w:cs="Times New Roman"/>
          <w:color w:val="000000"/>
          <w:sz w:val="16"/>
          <w:szCs w:val="16"/>
        </w:rPr>
        <w:t>значении</w:t>
      </w:r>
      <w:proofErr w:type="gramEnd"/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но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). Предложения с обобщающим словом при однородных членах.</w:t>
      </w:r>
    </w:p>
    <w:p w14:paraId="4EC33857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Предложения с обращением, особенности интонации. Обращение и средства его выражения.</w:t>
      </w:r>
    </w:p>
    <w:p w14:paraId="32555166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Синтаксический анализ простого и простого осложнённого предложений.</w:t>
      </w:r>
    </w:p>
    <w:p w14:paraId="0E209032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союзами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а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но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однако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зато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да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(в значении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),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да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(в </w:t>
      </w:r>
      <w:proofErr w:type="gramStart"/>
      <w:r w:rsidRPr="00F304C8">
        <w:rPr>
          <w:rFonts w:ascii="Times New Roman" w:hAnsi="Times New Roman" w:cs="Times New Roman"/>
          <w:color w:val="000000"/>
          <w:sz w:val="16"/>
          <w:szCs w:val="16"/>
        </w:rPr>
        <w:t>значении</w:t>
      </w:r>
      <w:proofErr w:type="gramEnd"/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но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).</w:t>
      </w:r>
    </w:p>
    <w:p w14:paraId="12489559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0596403E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но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а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однако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зато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да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.</w:t>
      </w:r>
    </w:p>
    <w:p w14:paraId="702B33E2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Предложения с прямой речью.</w:t>
      </w:r>
    </w:p>
    <w:p w14:paraId="44724922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Пунктуационное оформление предложений с прямой речью.</w:t>
      </w:r>
    </w:p>
    <w:p w14:paraId="6F6C63B5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Диалог.</w:t>
      </w:r>
    </w:p>
    <w:p w14:paraId="2C3A0619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Пунктуационное оформление диалога на письме.</w:t>
      </w:r>
    </w:p>
    <w:p w14:paraId="4908C3EC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Пунктуация как раздел лингвистики.</w:t>
      </w:r>
    </w:p>
    <w:p w14:paraId="73A86C8B" w14:textId="75548C5F" w:rsidR="00F304C8" w:rsidRPr="00F304C8" w:rsidRDefault="00F304C8" w:rsidP="0025133B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Пунктуационный анализ предложения (в рамках изученного в 5 классе)</w:t>
      </w:r>
    </w:p>
    <w:p w14:paraId="32E8E28E" w14:textId="0E522E41" w:rsidR="00F304C8" w:rsidRPr="00F304C8" w:rsidRDefault="00F304C8" w:rsidP="0025133B">
      <w:pPr>
        <w:shd w:val="clear" w:color="auto" w:fill="FFFFFF"/>
        <w:spacing w:line="240" w:lineRule="auto"/>
        <w:ind w:firstLine="227"/>
        <w:jc w:val="both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 xml:space="preserve">6 класс (204 </w:t>
      </w:r>
      <w:proofErr w:type="gramStart"/>
      <w:r w:rsidRPr="00F304C8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часа)</w:t>
      </w:r>
      <w:r w:rsidR="0025133B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 xml:space="preserve">   </w:t>
      </w:r>
      <w:proofErr w:type="gramEnd"/>
      <w:r w:rsidR="0025133B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Общие сведения о языке</w:t>
      </w:r>
    </w:p>
    <w:p w14:paraId="2B4842FF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Русский язык — государственный язык Российской Федерации и язык межнационального общения. Понятие о литературном языке.</w:t>
      </w:r>
    </w:p>
    <w:p w14:paraId="0E3EE936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Язык и речь</w:t>
      </w:r>
    </w:p>
    <w:p w14:paraId="1E85756A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Монолог-описание, монолог-повествование, монолог-рассуждение; сообщение на лингвистическую тему. Виды диалога: побуждение к действию, обмен мнениями.</w:t>
      </w:r>
    </w:p>
    <w:p w14:paraId="00F63136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Текст</w:t>
      </w:r>
    </w:p>
    <w:p w14:paraId="7FCAA5F3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Смысловой анализ текста: его композиционных особенностей, </w:t>
      </w:r>
      <w:proofErr w:type="spellStart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микротем</w:t>
      </w:r>
      <w:proofErr w:type="spellEnd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 </w:t>
      </w:r>
    </w:p>
    <w:p w14:paraId="1C4D6A78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Информационная переработка текста. План текста (простой, сложный; назывной, вопросный); главная и второстепенная информация</w:t>
      </w:r>
    </w:p>
    <w:p w14:paraId="60FA411A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текста; пересказ текста. </w:t>
      </w:r>
    </w:p>
    <w:p w14:paraId="7BA07588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Описание как тип речи. Описание внешности человека. Описание помещения. Описание природы. Описание местности. Описание действий.</w:t>
      </w:r>
    </w:p>
    <w:p w14:paraId="55C9E29C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Функциональные разновидности языка</w:t>
      </w:r>
    </w:p>
    <w:p w14:paraId="5C0B853A" w14:textId="268C77D3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Официально-деловой стиль. Заявление. Расписка. Научный стиль. Словарная статья. Научное сообщение.</w:t>
      </w:r>
    </w:p>
    <w:p w14:paraId="4102F28A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СИСТЕМА ЯЗЫКА</w:t>
      </w:r>
    </w:p>
    <w:p w14:paraId="291F6443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Лексикология. Культура речи</w:t>
      </w:r>
    </w:p>
    <w:p w14:paraId="345626CC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Лексика русского языка с точки зрения её происхождения: исконно русские и заимствованные слова.</w:t>
      </w:r>
    </w:p>
    <w:p w14:paraId="681B2C62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7582A85B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30819575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Стилистические пласты лексики: стилистически нейтральная, высокая и сниженная лексика.</w:t>
      </w:r>
    </w:p>
    <w:p w14:paraId="764F80A4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Лексический анализ слов.</w:t>
      </w:r>
    </w:p>
    <w:p w14:paraId="63071D4B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Фразеологизмы. Их признаки и значение.</w:t>
      </w:r>
    </w:p>
    <w:p w14:paraId="22FBC10E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Употребление лексических средств в соответствии с ситуацией общения.</w:t>
      </w:r>
    </w:p>
    <w:p w14:paraId="2F2A04C3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Оценка своей и чужой речи с точки зрения точного, уместного и выразительного словоупотребления.</w:t>
      </w:r>
    </w:p>
    <w:p w14:paraId="7A057C09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Эпитеты, метафоры, олицетворения.</w:t>
      </w:r>
    </w:p>
    <w:p w14:paraId="3F74653F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Лексические словари.</w:t>
      </w:r>
    </w:p>
    <w:p w14:paraId="6F5D0504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Словообразование. Культура речи. Орфография</w:t>
      </w:r>
    </w:p>
    <w:p w14:paraId="5E965034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Формообразующие и словообразующие морфемы.</w:t>
      </w:r>
    </w:p>
    <w:p w14:paraId="478FCE81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Производящая основа.</w:t>
      </w:r>
    </w:p>
    <w:p w14:paraId="72F20F1D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бессуффиксный</w:t>
      </w:r>
      <w:proofErr w:type="spellEnd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, сложение, переход из одной части речи в другую).</w:t>
      </w:r>
    </w:p>
    <w:p w14:paraId="4B3ACD16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Морфемный и словообразовательный анализ слов.</w:t>
      </w:r>
    </w:p>
    <w:p w14:paraId="29DAA115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Правописание сложных и сложносокращённых слов.</w:t>
      </w:r>
    </w:p>
    <w:p w14:paraId="43625F2C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Нормы правописания корня -</w:t>
      </w:r>
      <w:proofErr w:type="spellStart"/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кас</w:t>
      </w:r>
      <w:proofErr w:type="spellEnd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- — -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кос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- с чередованием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 xml:space="preserve">а 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//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о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, гласных в приставках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пре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- и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при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-.</w:t>
      </w:r>
    </w:p>
    <w:p w14:paraId="2FE9EBD5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Орфографический анализ слов (в рамках изученного).</w:t>
      </w:r>
    </w:p>
    <w:p w14:paraId="3C0923D8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Морфология. Культура речи. Орфография</w:t>
      </w:r>
    </w:p>
    <w:p w14:paraId="45B0EAAA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Имя существительное</w:t>
      </w:r>
    </w:p>
    <w:p w14:paraId="2F274364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Особенности словообразования.</w:t>
      </w:r>
    </w:p>
    <w:p w14:paraId="10511FAF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Нормы произношения имён существительных, нормы постановки ударения (в рамках изученного).</w:t>
      </w:r>
    </w:p>
    <w:p w14:paraId="13393393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Нормы словоизменения имён существительных.</w:t>
      </w:r>
    </w:p>
    <w:p w14:paraId="147C4E52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Морфологический анализ имён существительных.</w:t>
      </w:r>
    </w:p>
    <w:p w14:paraId="7FD550F0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Правила слитного и дефисного написания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пол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- и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полу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- со словами.</w:t>
      </w:r>
    </w:p>
    <w:p w14:paraId="358F0D63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Орфографический анализ имён существительных (в рамках изученного).</w:t>
      </w:r>
    </w:p>
    <w:p w14:paraId="4C014EBA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Имя прилагательное</w:t>
      </w:r>
    </w:p>
    <w:p w14:paraId="69362583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Качественные, относительные и притяжательные имена прилагательные. Степени сравнения качественных имён прилагательных.</w:t>
      </w:r>
    </w:p>
    <w:p w14:paraId="5D49FAAA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Словообразование имён прилагательных.</w:t>
      </w:r>
    </w:p>
    <w:p w14:paraId="7A22310F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Морфологический анализ имён прилагательных.</w:t>
      </w:r>
    </w:p>
    <w:p w14:paraId="0CC0FC78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Правописание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 xml:space="preserve">н 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и </w:t>
      </w:r>
      <w:proofErr w:type="spellStart"/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нн</w:t>
      </w:r>
      <w:proofErr w:type="spellEnd"/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 xml:space="preserve"> 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в именах прилагательных. Правописание суффиксов -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к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- и -</w:t>
      </w:r>
      <w:proofErr w:type="spellStart"/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ск</w:t>
      </w:r>
      <w:proofErr w:type="spellEnd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- имён прилагательных. Правописание сложных имён прилагательных.</w:t>
      </w:r>
    </w:p>
    <w:p w14:paraId="62A25059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lastRenderedPageBreak/>
        <w:t>Нормы произношения имён прилагательных, нормы ударения (в рамках изученного).</w:t>
      </w:r>
    </w:p>
    <w:p w14:paraId="07F14E7C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Орфографический анализ имён прилагательных (в рамках изученного).</w:t>
      </w:r>
    </w:p>
    <w:p w14:paraId="4F5CB0F4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Имя числительное</w:t>
      </w:r>
    </w:p>
    <w:p w14:paraId="31FD6C8A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Общее грамматическое значение имени числительного. Синтаксические функции имён числительных.</w:t>
      </w:r>
    </w:p>
    <w:p w14:paraId="6239B330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5A9C1619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Разряды имён числительных по строению: простые, сложные, составные числительные.</w:t>
      </w:r>
    </w:p>
    <w:p w14:paraId="310898DF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Словообразование имён числительных.</w:t>
      </w:r>
    </w:p>
    <w:p w14:paraId="31DD6A0C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Склонение количественных и порядковых имён числительных. Правильное образование форм имён числительных. Правильное употребление собирательных имён числительных.</w:t>
      </w:r>
    </w:p>
    <w:p w14:paraId="163A0955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Морфологический анализ имён числительных.</w:t>
      </w:r>
    </w:p>
    <w:p w14:paraId="4B84B37B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Правила правописания имён числительных: написание </w:t>
      </w:r>
      <w:proofErr w:type="spellStart"/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ь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в</w:t>
      </w:r>
      <w:proofErr w:type="spellEnd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14:paraId="3CE658F7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 Орфографический анализ имён числительных (в рамках изученного).</w:t>
      </w:r>
    </w:p>
    <w:p w14:paraId="6BEFC90E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Местоимение</w:t>
      </w:r>
    </w:p>
    <w:p w14:paraId="6901094E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Общее грамматическое значение местоимения. Синтаксические функции местоимений. Роль местоимений в речи.</w:t>
      </w:r>
    </w:p>
    <w:p w14:paraId="67CEF2D7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 местоимения.</w:t>
      </w:r>
    </w:p>
    <w:p w14:paraId="09470577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Склонение местоимений. Словообразование местоимений.</w:t>
      </w:r>
    </w:p>
    <w:p w14:paraId="04A9542A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Морфологический анализ местоимений.</w:t>
      </w:r>
    </w:p>
    <w:p w14:paraId="6F0E8FFE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</w:t>
      </w:r>
    </w:p>
    <w:p w14:paraId="1CB70115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местоимения как средства связи предложений в тексте.</w:t>
      </w:r>
    </w:p>
    <w:p w14:paraId="33B13535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Правила правописания местоимений: правописание местоимений с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 xml:space="preserve">не 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и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ни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; слитное, раздельное и дефисное написание местоимений.</w:t>
      </w:r>
    </w:p>
    <w:p w14:paraId="3052FD09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Орфографический анализ местоимений (в рамках изученного).</w:t>
      </w:r>
    </w:p>
    <w:p w14:paraId="7AC20062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Глагол</w:t>
      </w:r>
    </w:p>
    <w:p w14:paraId="7F959FB1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Переходные и непереходные глаголы.</w:t>
      </w:r>
    </w:p>
    <w:p w14:paraId="2A1C3F51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Разноспрягаемые глаголы.</w:t>
      </w:r>
    </w:p>
    <w:p w14:paraId="18B5BD33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Безличные глаголы. Использование личных глаголов в безличном значении.</w:t>
      </w:r>
    </w:p>
    <w:p w14:paraId="0F281EE7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Изъявительное, условное и повелительное наклонения глагола. Нормы ударения в глагольных формах (в рамках изученного). Нормы словоизменения глаголов. </w:t>
      </w:r>
      <w:proofErr w:type="spellStart"/>
      <w:proofErr w:type="gramStart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Видо</w:t>
      </w:r>
      <w:proofErr w:type="spellEnd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-временная</w:t>
      </w:r>
      <w:proofErr w:type="gramEnd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 соотнесённость глагольных форм в тексте.</w:t>
      </w:r>
    </w:p>
    <w:p w14:paraId="11364170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Морфологический анализ глаголов.</w:t>
      </w:r>
    </w:p>
    <w:p w14:paraId="69791E08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Использование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 xml:space="preserve">ь 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как показателя грамматической формы в повелительном наклонении глагола.</w:t>
      </w:r>
    </w:p>
    <w:p w14:paraId="51DC0C46" w14:textId="77777777" w:rsidR="005C727B" w:rsidRDefault="00F304C8" w:rsidP="0025133B">
      <w:pPr>
        <w:shd w:val="clear" w:color="auto" w:fill="FFFFFF"/>
        <w:spacing w:line="240" w:lineRule="auto"/>
        <w:ind w:firstLine="708"/>
        <w:jc w:val="both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Орфографический анализ глаголов (в рамках изученного).</w:t>
      </w:r>
      <w:r w:rsidR="0025133B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 </w:t>
      </w:r>
      <w:r w:rsidR="005C727B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     </w:t>
      </w:r>
    </w:p>
    <w:p w14:paraId="1907D09A" w14:textId="7504BD38" w:rsidR="0025133B" w:rsidRDefault="00F304C8" w:rsidP="0025133B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7 класс (136 часов)</w:t>
      </w:r>
    </w:p>
    <w:p w14:paraId="58EEC073" w14:textId="77777777" w:rsidR="0025133B" w:rsidRDefault="00F304C8" w:rsidP="0025133B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Общие сведения о языке</w:t>
      </w:r>
    </w:p>
    <w:p w14:paraId="26E6B9CE" w14:textId="77777777" w:rsidR="0025133B" w:rsidRDefault="00F304C8" w:rsidP="0025133B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Русский язык как развивающееся явление. Взаимосвязь 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языка, культуры и истории народа.</w:t>
      </w:r>
    </w:p>
    <w:p w14:paraId="177615CF" w14:textId="4783D09C" w:rsidR="00F304C8" w:rsidRPr="00F304C8" w:rsidRDefault="00F304C8" w:rsidP="0025133B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Язык и речь</w:t>
      </w:r>
    </w:p>
    <w:p w14:paraId="282F676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Монолог-описание, монолог-рассуждение, монолог-повествование.</w:t>
      </w:r>
    </w:p>
    <w:p w14:paraId="3D9E1BD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Виды диалога: побуждение к действию, обмен мнениями, запрос информации, сообщение информации.</w:t>
      </w:r>
    </w:p>
    <w:p w14:paraId="759F60B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Текст</w:t>
      </w:r>
    </w:p>
    <w:p w14:paraId="7E4D791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Текст как речевое произведение. Основные признаки текста (обобщение).</w:t>
      </w:r>
    </w:p>
    <w:p w14:paraId="7D2B148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Структура текста. Абзац.</w:t>
      </w:r>
    </w:p>
    <w:p w14:paraId="78BFB9F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6E4F003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Способы и средства связи предложений в тексте (обобщение).</w:t>
      </w:r>
    </w:p>
    <w:p w14:paraId="67C9229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2A3FD8A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Рассуждение как функционально-смысловой тип речи. Структурные особенности текста-рассуждения.</w:t>
      </w:r>
    </w:p>
    <w:p w14:paraId="6E66B56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Смысловой анализ текста: его композиционных особенностей, </w:t>
      </w:r>
      <w:proofErr w:type="spellStart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микротем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75497E7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Функциональные разновидности языка</w:t>
      </w:r>
    </w:p>
    <w:p w14:paraId="1F84890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3A8A5CA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Публицистический стиль. Сфера употребления, функции, языковые особенности.</w:t>
      </w:r>
    </w:p>
    <w:p w14:paraId="6911AE4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Жанры публицистического стиля (репортаж, заметка, интервью).</w:t>
      </w:r>
    </w:p>
    <w:p w14:paraId="6658202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Употребление языковых средств выразительности в текстах публицистического стиля.</w:t>
      </w:r>
    </w:p>
    <w:p w14:paraId="5DD5644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Официально-деловой стиль. Сфера употребления, функции, языковые особенности. Инструкция.</w:t>
      </w:r>
    </w:p>
    <w:p w14:paraId="5E7422B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Система языка</w:t>
      </w:r>
    </w:p>
    <w:p w14:paraId="2865F35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Морфология. Культура речи</w:t>
      </w:r>
    </w:p>
    <w:p w14:paraId="6A36524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Морфология как раздел науки о языке (обобщение).</w:t>
      </w:r>
    </w:p>
    <w:p w14:paraId="40FEAA8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Причастие</w:t>
      </w:r>
    </w:p>
    <w:p w14:paraId="04E012B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Причастия как особая группа слов. Признаки глагола и имени прилагательного в причастии.</w:t>
      </w:r>
    </w:p>
    <w:p w14:paraId="233B005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Причастия настоящего и прошедшего времени. Действительные и страдательные причастия. Полные и краткие формы страдательных причастий. Склонение причастий.</w:t>
      </w:r>
    </w:p>
    <w:p w14:paraId="2989389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Причастие в составе словосочетаний. Причастный оборот.</w:t>
      </w:r>
    </w:p>
    <w:p w14:paraId="104BCB2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Морфологический анализ причастий.</w:t>
      </w:r>
    </w:p>
    <w:p w14:paraId="46BE2F2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Употребление причастия в речи. Созвучные причастия и имена прилагательные (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висящий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—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висячий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горящий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—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горячий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). Употребление причастий с суффиксом -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ся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. Согласование причастий в словосочетаниях типа 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прич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. + 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сущ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.</w:t>
      </w:r>
    </w:p>
    <w:p w14:paraId="0924A32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Ударение в некоторых формах причастий.</w:t>
      </w:r>
    </w:p>
    <w:p w14:paraId="5D948FF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Правописание падежных окончаний причастий. Правописание гласных в суффиксах причастий. Правописание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и 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нн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в суффиксах причастий и отглагольных имён прилагательных. Правописание окончаний причастий. Слитное и раздельное написание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не 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 причастиями.</w:t>
      </w:r>
    </w:p>
    <w:p w14:paraId="2763234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Знаки препинания в предложениях с причастным оборотом.</w:t>
      </w:r>
    </w:p>
    <w:p w14:paraId="214C8DD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Деепричастие</w:t>
      </w:r>
    </w:p>
    <w:p w14:paraId="10EA5C6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Деепричастия как особая группа слов. Признаки глагола и наречия в деепричастии. Синтаксическая функция деепричастия, роль в речи.</w:t>
      </w:r>
    </w:p>
    <w:p w14:paraId="09E7B97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Деепричастия совершенного и несовершенного вида.</w:t>
      </w:r>
    </w:p>
    <w:p w14:paraId="19C26F6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Деепричастие в составе словосочетаний. Деепричастный оборот.</w:t>
      </w:r>
    </w:p>
    <w:p w14:paraId="5338C19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Морфологический анализ деепричастий.</w:t>
      </w:r>
    </w:p>
    <w:p w14:paraId="4366E13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Постановка ударения в деепричастиях.</w:t>
      </w:r>
    </w:p>
    <w:p w14:paraId="5CDBF43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lastRenderedPageBreak/>
        <w:t>Правописание гласных в суффиксах деепричастий. Слитное и раздельное написание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с деепричастиями.</w:t>
      </w:r>
    </w:p>
    <w:p w14:paraId="7D35DDD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Правильное построение предложений с одиночными деепричастиями и деепричастными оборотами.</w:t>
      </w:r>
    </w:p>
    <w:p w14:paraId="168D645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Знаки препинания в предложениях с одиночным деепричастием и деепричастным оборотом.</w:t>
      </w:r>
    </w:p>
    <w:p w14:paraId="494F3D9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Наречие</w:t>
      </w:r>
    </w:p>
    <w:p w14:paraId="7FFA977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Общее грамматическое значение наречий.</w:t>
      </w:r>
    </w:p>
    <w:p w14:paraId="4B922A6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Разряды наречий по значению. Простая и составная формы сравнительной и превосходной степеней сравнения наречий.</w:t>
      </w:r>
    </w:p>
    <w:p w14:paraId="4172118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Словообразование наречий.</w:t>
      </w:r>
    </w:p>
    <w:p w14:paraId="50174CE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Синтаксические свойства наречий.</w:t>
      </w:r>
    </w:p>
    <w:p w14:paraId="28EDD9C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Морфологический анализ наречий.</w:t>
      </w:r>
    </w:p>
    <w:p w14:paraId="47C7EF3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Нормы постановки ударения в наречиях, нормы произношения наречий. Нормы образования степеней сравнения наречий.</w:t>
      </w:r>
    </w:p>
    <w:p w14:paraId="5C3222D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Роль наречий в тексте.</w:t>
      </w:r>
    </w:p>
    <w:p w14:paraId="0A6EB17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Правописание наречий: слитное, раздельное, дефисное написание; слитное и раздельное написание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с наречиями;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и 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нн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в наречиях на -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о 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(-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); правописание суффиксов -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а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и -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 xml:space="preserve">о 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наречий с приставками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из-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 до-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 с-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 в-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 на-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 за-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; употребление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ь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после шипящих на конце наречий; правописание суффиксов наречий -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о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и -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после шипящих.</w:t>
      </w:r>
    </w:p>
    <w:p w14:paraId="539A567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Слова категории состояния</w:t>
      </w:r>
    </w:p>
    <w:p w14:paraId="62F46E0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Вопрос о словах категории состояния в системе частей речи. 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562D9EA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Служебные части речи</w:t>
      </w:r>
    </w:p>
    <w:p w14:paraId="2F2BD7D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Общая характеристика служебных частей речи. Отличие самостоятельных частей речи от служебных.</w:t>
      </w:r>
    </w:p>
    <w:p w14:paraId="400419E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Предлог</w:t>
      </w:r>
    </w:p>
    <w:p w14:paraId="7862F26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Предлог как служебная часть речи. Грамматические функции предлогов.</w:t>
      </w:r>
    </w:p>
    <w:p w14:paraId="06FB70A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Разряды предлогов по происхождению: предлоги производ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ные и непроизводные. Разряды предлогов по строению: предлоги простые и составные.</w:t>
      </w:r>
    </w:p>
    <w:p w14:paraId="771D98E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Морфологический анализ предлогов.</w:t>
      </w:r>
    </w:p>
    <w:p w14:paraId="457F8E6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Употребление предлогов в речи в соответствии с их значением и стилистическими особенностями. Нормы употребления имён существительных и местоимений с предлогами. Правильное использование предлогов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из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—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с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в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—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на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. Правильное образование предложно-падежных форм с </w:t>
      </w:r>
      <w:proofErr w:type="gramStart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предлогами  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по</w:t>
      </w:r>
      <w:proofErr w:type="gram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благодаря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согласно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вопреки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наперерез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.</w:t>
      </w:r>
    </w:p>
    <w:p w14:paraId="498750D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Правописание производных предлогов.</w:t>
      </w:r>
    </w:p>
    <w:p w14:paraId="6735749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Союз</w:t>
      </w:r>
    </w:p>
    <w:p w14:paraId="08C6A3F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478C1B4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64FF84F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Морфологический анализ союзов.</w:t>
      </w:r>
    </w:p>
    <w:p w14:paraId="399D534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Роль союзов в тексте. Употребление союзов в речи в соответствии с их значением и стилистическими особенностями. Использование союзов как средства связи предложений и частей текста.</w:t>
      </w:r>
    </w:p>
    <w:p w14:paraId="63905FD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Правописание союзов.</w:t>
      </w:r>
    </w:p>
    <w:p w14:paraId="34B9E33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Знаки препинания в сложных союзных предложениях. Знаки препинания в предложениях с союзом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и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 связывающим однородные члены и части сложного предложения.</w:t>
      </w:r>
    </w:p>
    <w:p w14:paraId="5A4FB27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Частица</w:t>
      </w:r>
    </w:p>
    <w:p w14:paraId="3E7D68A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Частица как служебная часть речи.</w:t>
      </w:r>
    </w:p>
    <w:p w14:paraId="6C23983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Разряды частиц по значению и употреблению: формообразующие, отрицательные, модальные.</w:t>
      </w:r>
    </w:p>
    <w:p w14:paraId="2C936AD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2E77AE4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Морфологический анализ частиц.</w:t>
      </w:r>
    </w:p>
    <w:p w14:paraId="4065954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Смысловые различия частиц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и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ни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. Использование частиц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и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ни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в письменной речи. Различение приставки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 и частицы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. Слитное и раздельное написание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с разными частями речи (обобщение). Правописание частиц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бы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ли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же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с другими словами. Дефисное написание частиц -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то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 -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таки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 -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ка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.</w:t>
      </w:r>
    </w:p>
    <w:p w14:paraId="141CF3E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Междометия и звукоподражательные слова</w:t>
      </w:r>
    </w:p>
    <w:p w14:paraId="35C5AB5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Междометия как особая группа слов.</w:t>
      </w:r>
    </w:p>
    <w:p w14:paraId="7B4B6BA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176D6B8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Морфологический анализ междометий.</w:t>
      </w:r>
    </w:p>
    <w:p w14:paraId="5BC2610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Звукоподражательные слова.</w:t>
      </w:r>
    </w:p>
    <w:p w14:paraId="4B10F44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1564AB18" w14:textId="77777777" w:rsidR="0025133B" w:rsidRDefault="00F304C8" w:rsidP="00F304C8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4A848197" w14:textId="5BF3071C" w:rsidR="00F304C8" w:rsidRPr="00F304C8" w:rsidRDefault="00F304C8" w:rsidP="00F304C8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8 класс (102 часа)</w:t>
      </w:r>
    </w:p>
    <w:p w14:paraId="586C6CF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Общие сведения о языке</w:t>
      </w:r>
    </w:p>
    <w:p w14:paraId="529D749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Русский язык в кругу других славянских языков.</w:t>
      </w:r>
    </w:p>
    <w:p w14:paraId="7D8F4A9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Язык и речь</w:t>
      </w:r>
    </w:p>
    <w:p w14:paraId="7D2CFBA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Монолог-описание, монолог-рассуждение, монолог-повествование; выступление с научным сообщением.</w:t>
      </w:r>
    </w:p>
    <w:p w14:paraId="41BF71D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Диалог.</w:t>
      </w:r>
    </w:p>
    <w:p w14:paraId="687E164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Текст</w:t>
      </w:r>
    </w:p>
    <w:p w14:paraId="482A445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Текст и его основные признаки.</w:t>
      </w:r>
    </w:p>
    <w:p w14:paraId="188D8D1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Особенности функционально-смысловых типов речи (повествование, описание, рассуждение).</w:t>
      </w:r>
    </w:p>
    <w:p w14:paraId="09695A2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29B484F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Функциональные разновидности языка</w:t>
      </w:r>
    </w:p>
    <w:p w14:paraId="0D5E398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Официально-деловой стиль. Сфера употребления, функции, языковые особенности.</w:t>
      </w:r>
    </w:p>
    <w:p w14:paraId="72D08C5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Жанры официально-делового стиля (заявление, объяснительная записка, автобиография, характеристика).</w:t>
      </w:r>
    </w:p>
    <w:p w14:paraId="45A498D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Научный стиль. Сфера употребления, функции, языковые особенности.</w:t>
      </w:r>
    </w:p>
    <w:p w14:paraId="5688ECB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5DED01B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Система языка</w:t>
      </w:r>
    </w:p>
    <w:p w14:paraId="6866B06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Синтаксис. Культура речи. Пунктуация</w:t>
      </w:r>
    </w:p>
    <w:p w14:paraId="468A35B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Синтаксис как раздел лингвистики.</w:t>
      </w:r>
    </w:p>
    <w:p w14:paraId="3F3C50B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Словосочетание и предложение как единицы синтаксиса.</w:t>
      </w:r>
    </w:p>
    <w:p w14:paraId="07F1CAD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Пунктуация. Функции знаков препинания.</w:t>
      </w:r>
    </w:p>
    <w:p w14:paraId="61FF305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Словосочетание</w:t>
      </w:r>
    </w:p>
    <w:p w14:paraId="15EF113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Основные признаки словосочетания.</w:t>
      </w:r>
    </w:p>
    <w:p w14:paraId="0F75268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Виды словосочетаний по морфологическим свойствам главного слова: глагольные, именные, наречные.</w:t>
      </w:r>
    </w:p>
    <w:p w14:paraId="1C52F86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lastRenderedPageBreak/>
        <w:t>Типы подчинительной связи слов в словосочетании: согласование, управление, примыкание.</w:t>
      </w:r>
    </w:p>
    <w:p w14:paraId="36117E6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Синтаксический анализ словосочетаний.</w:t>
      </w:r>
    </w:p>
    <w:p w14:paraId="582C466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Грамматическая синонимия словосочетаний.</w:t>
      </w:r>
    </w:p>
    <w:p w14:paraId="3596EF8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Нормы построения словосочетаний.</w:t>
      </w:r>
    </w:p>
    <w:p w14:paraId="7A71159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Предложение</w:t>
      </w:r>
    </w:p>
    <w:p w14:paraId="5F5731F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оформленность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.</w:t>
      </w:r>
    </w:p>
    <w:p w14:paraId="2F252D1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403FD36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Употребление языковых форм выражения побуждения в побудительных предложениях.</w:t>
      </w:r>
    </w:p>
    <w:p w14:paraId="6B9ED10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46C661A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Виды предложений по количеству грамматических основ (простые, сложные).</w:t>
      </w:r>
    </w:p>
    <w:p w14:paraId="439DD2D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Виды простых предложений по наличию главных членов (двусоставные, односоставные).</w:t>
      </w:r>
    </w:p>
    <w:p w14:paraId="18AE1CE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Виды предложений по наличию второстепенных членов (распространённые, нераспространённые).</w:t>
      </w:r>
    </w:p>
    <w:p w14:paraId="6A98B15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Предложения полные и неполные.</w:t>
      </w:r>
    </w:p>
    <w:p w14:paraId="7ED889D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542C9CC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Грамматические, интонационные и пунктуационные особенности предложений со словами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да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нет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.</w:t>
      </w:r>
    </w:p>
    <w:p w14:paraId="4E88380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Нормы построения простого предложения, использования инверсии.</w:t>
      </w:r>
    </w:p>
    <w:p w14:paraId="5AD9DF9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Двусоставное предложение</w:t>
      </w:r>
    </w:p>
    <w:p w14:paraId="7363CAD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Главные члены предложения</w:t>
      </w:r>
    </w:p>
    <w:p w14:paraId="566AA22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Подлежащее и сказуемое как главные члены предложения.</w:t>
      </w:r>
    </w:p>
    <w:p w14:paraId="53DAB30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Способы выражения подлежащего.</w:t>
      </w:r>
    </w:p>
    <w:p w14:paraId="081270E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4683111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Тире между подлежащим и сказуемым.</w:t>
      </w:r>
    </w:p>
    <w:p w14:paraId="2D333C6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Нормы согласования сказуемого с подлежащим, выраженным словосочетанием, сложносокращёнными словами, словами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большинство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—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меньшинство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 количественными сочетаниями.</w:t>
      </w:r>
    </w:p>
    <w:p w14:paraId="21A20DB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Второстепенные члены предложения</w:t>
      </w:r>
    </w:p>
    <w:p w14:paraId="60F529C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Второстепенные члены предложения, их виды.</w:t>
      </w:r>
    </w:p>
    <w:p w14:paraId="3851952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Определение как второстепенный член предложения. Определения согласованные и несогласованные.</w:t>
      </w:r>
    </w:p>
    <w:p w14:paraId="2CD3164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Приложение как особый вид определения.</w:t>
      </w:r>
    </w:p>
    <w:p w14:paraId="3909EB2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Дополнение как второстепенный член предложения.</w:t>
      </w:r>
    </w:p>
    <w:p w14:paraId="4C8FC0D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Дополнения прямые и косвенные.</w:t>
      </w:r>
    </w:p>
    <w:p w14:paraId="41E6BBD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4BC22ED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Односоставные предложения</w:t>
      </w:r>
    </w:p>
    <w:p w14:paraId="738B6C8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Односоставные предложения, их грамматические признаки.</w:t>
      </w:r>
    </w:p>
    <w:p w14:paraId="46CF7E5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Грамматические различия односоставных предложений и двусоставных неполных предложений.</w:t>
      </w:r>
    </w:p>
    <w:p w14:paraId="212F916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38EABBB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Синтаксическая синонимия односоставных и двусоставных предложений.</w:t>
      </w:r>
    </w:p>
    <w:p w14:paraId="202F5EE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Употребление односоставных предложений в речи.</w:t>
      </w:r>
    </w:p>
    <w:p w14:paraId="54578E9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Простое осложнённое предложение</w:t>
      </w:r>
    </w:p>
    <w:p w14:paraId="3E06212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Предложения с однородными членами</w:t>
      </w:r>
    </w:p>
    <w:p w14:paraId="0C33B1E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363C129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Однородные и неоднородные определения.</w:t>
      </w:r>
    </w:p>
    <w:p w14:paraId="39A18BB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Предложения с обобщающими словами при однородных членах.</w:t>
      </w:r>
    </w:p>
    <w:p w14:paraId="0578A33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Нормы построения предложений с однородными членами, связанными двойными союзами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не только…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но и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как… так и.</w:t>
      </w:r>
    </w:p>
    <w:p w14:paraId="0019A13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и...</w:t>
      </w:r>
      <w:proofErr w:type="gramEnd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и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или... или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 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либo</w:t>
      </w:r>
      <w:proofErr w:type="spellEnd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 xml:space="preserve">... 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либo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ни... ни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 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тo</w:t>
      </w:r>
      <w:proofErr w:type="spellEnd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 xml:space="preserve">... 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тo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).</w:t>
      </w:r>
    </w:p>
    <w:p w14:paraId="724A6B9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Нормы постановки знаков препинания в предложениях с обобщающими словами при однородных членах.</w:t>
      </w:r>
    </w:p>
    <w:p w14:paraId="2C0F151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Нормы постановки знаков препинания в простом и сложном предложениях с союзом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и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.</w:t>
      </w:r>
    </w:p>
    <w:p w14:paraId="59A8FDA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Предложения с обособленными членами</w:t>
      </w:r>
    </w:p>
    <w:p w14:paraId="4318CC6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2965B31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Уточняющие члены предложения, пояснительные и при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соединительные конструкции. </w:t>
      </w:r>
    </w:p>
    <w:p w14:paraId="3D93DA3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Нормы постановки знаков препинания в предложениях со сравнительным оборотом; нормы обособления согласованных и 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6C2627B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Предложения с обращениями, вводными и вставными конструкциями</w:t>
      </w:r>
    </w:p>
    <w:p w14:paraId="0ECDC3B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Обращение. Основные функции обращения. Распространённое и нераспространённое обращение.</w:t>
      </w:r>
    </w:p>
    <w:p w14:paraId="06D9F44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Вводные конструкции.</w:t>
      </w:r>
    </w:p>
    <w:p w14:paraId="727C6B5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2A2E702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Вставные конструкции.</w:t>
      </w:r>
    </w:p>
    <w:p w14:paraId="52922F2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Омонимия членов предложения и вводных слов, словосочетаний и предложений.</w:t>
      </w:r>
    </w:p>
    <w:p w14:paraId="4D28164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667B7D00" w14:textId="77777777" w:rsidR="0025133B" w:rsidRDefault="00F304C8" w:rsidP="00F304C8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Нормы постановки знаков препинания в предложениях с вводными и вставными конструкциями, обращениями и междометиями. </w:t>
      </w:r>
    </w:p>
    <w:p w14:paraId="2D6D80D1" w14:textId="11402FEE" w:rsidR="00F304C8" w:rsidRPr="00F304C8" w:rsidRDefault="00F304C8" w:rsidP="00F304C8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9 класс (102 часа) </w:t>
      </w:r>
    </w:p>
    <w:p w14:paraId="5CF390A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Общие сведения о языке</w:t>
      </w:r>
    </w:p>
    <w:p w14:paraId="0700BEB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Роль русского языка в Российской Федерации.</w:t>
      </w:r>
    </w:p>
    <w:p w14:paraId="42A0615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Русский язык в современном мире.</w:t>
      </w:r>
    </w:p>
    <w:p w14:paraId="1DC34D0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Язык и речь</w:t>
      </w:r>
    </w:p>
    <w:p w14:paraId="686EDA2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Речь устная и письменная, монологическая и диалогическая, полилог (повторение).</w:t>
      </w:r>
    </w:p>
    <w:p w14:paraId="7FB34D5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Виды речевой деятельности: говорение, письмо, аудирование, чтение (повторение).</w:t>
      </w:r>
    </w:p>
    <w:p w14:paraId="1CAA567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Виды аудирования: выборочное, ознакомительное, детальное.</w:t>
      </w:r>
    </w:p>
    <w:p w14:paraId="4DC43A6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Виды чтения: изучающее, ознакомительное, просмотровое, поисковое.</w:t>
      </w:r>
    </w:p>
    <w:p w14:paraId="7C0117B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50F8D92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Подробное, сжатое, выборочное изложение прочитанного или прослушанного текста.</w:t>
      </w:r>
    </w:p>
    <w:p w14:paraId="75B03E4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Соблюдение языковых норм (орфоэпических, лексических, грамматических, стилистических, орфографических, пунктуа</w:t>
      </w:r>
      <w:r w:rsidRPr="00F304C8">
        <w:rPr>
          <w:rFonts w:ascii="Times New Roman" w:hAnsi="Times New Roman" w:cs="Times New Roman"/>
          <w:sz w:val="16"/>
          <w:szCs w:val="16"/>
          <w:lang w:eastAsia="ru-RU"/>
        </w:rPr>
        <w:softHyphen/>
        <w:t>ционных) русского литературного языка в речевой практике при создании устных и письменных высказываний.</w:t>
      </w:r>
    </w:p>
    <w:p w14:paraId="05522D1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Приёмы работы с учебной книгой, лингвистическими словарями, справочной литературой.</w:t>
      </w:r>
    </w:p>
    <w:p w14:paraId="3C97C802" w14:textId="0E2800FB" w:rsidR="00F304C8" w:rsidRPr="00F304C8" w:rsidRDefault="006D2950" w:rsidP="006D29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b/>
          <w:bCs/>
          <w:sz w:val="16"/>
          <w:szCs w:val="16"/>
          <w:lang w:eastAsia="ru-RU"/>
        </w:rPr>
        <w:lastRenderedPageBreak/>
        <w:t xml:space="preserve">      </w:t>
      </w:r>
      <w:bookmarkStart w:id="0" w:name="_GoBack"/>
      <w:bookmarkEnd w:id="0"/>
      <w:r w:rsidR="00F304C8" w:rsidRPr="00F304C8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Текст</w:t>
      </w:r>
    </w:p>
    <w:p w14:paraId="25E0BE9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39FD1DE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3E70AF0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Информационная переработка текста.</w:t>
      </w:r>
    </w:p>
    <w:p w14:paraId="03F6D13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Функциональные разновидности языка</w:t>
      </w:r>
    </w:p>
    <w:p w14:paraId="2EC6187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 xml:space="preserve">Функциональные разновидности современного русского языка: </w:t>
      </w:r>
      <w:proofErr w:type="spellStart"/>
      <w:r w:rsidRPr="00F304C8">
        <w:rPr>
          <w:rFonts w:ascii="Times New Roman" w:hAnsi="Times New Roman" w:cs="Times New Roman"/>
          <w:sz w:val="16"/>
          <w:szCs w:val="16"/>
          <w:lang w:eastAsia="ru-RU"/>
        </w:rPr>
        <w:t>разговорая</w:t>
      </w:r>
      <w:proofErr w:type="spellEnd"/>
      <w:r w:rsidRPr="00F304C8">
        <w:rPr>
          <w:rFonts w:ascii="Times New Roman" w:hAnsi="Times New Roman" w:cs="Times New Roman"/>
          <w:sz w:val="16"/>
          <w:szCs w:val="16"/>
          <w:lang w:eastAsia="ru-RU"/>
        </w:rPr>
        <w:t xml:space="preserve">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00A6022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7BAE238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14:paraId="6294FDA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08D4DE4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Синтаксис. Культура речи. Пунктуация</w:t>
      </w:r>
    </w:p>
    <w:p w14:paraId="6960B42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Сложное предложение</w:t>
      </w:r>
    </w:p>
    <w:p w14:paraId="3DECB60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Понятие о сложном предложении (повторение).</w:t>
      </w:r>
    </w:p>
    <w:p w14:paraId="3D11082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Классификация сложных предложений. </w:t>
      </w:r>
    </w:p>
    <w:p w14:paraId="5172D4E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Смысловое, структурное и интонационное единство частей сложного предложения.</w:t>
      </w:r>
    </w:p>
    <w:p w14:paraId="3D5E6AC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Сложносочинённое предложение</w:t>
      </w:r>
    </w:p>
    <w:p w14:paraId="6A32108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Понятие о сложносочинённом предложении, его строении.</w:t>
      </w:r>
    </w:p>
    <w:p w14:paraId="1DB00D0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Виды сложносочинённых предложений. Средства связи частей сложносочинённого предложения.  </w:t>
      </w:r>
    </w:p>
    <w:p w14:paraId="05F0185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66E36D5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3DE5ABD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Нормы построения сложносочинённого предложения; нормы постановки знаков препинания в сложных предложениях (обобщение).</w:t>
      </w:r>
    </w:p>
    <w:p w14:paraId="2EFE5B2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Синтаксический и пунктуационный анализ сложносочинённых предложений.</w:t>
      </w:r>
    </w:p>
    <w:p w14:paraId="6EFADCC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Сложноподчинённое предложение</w:t>
      </w:r>
    </w:p>
    <w:p w14:paraId="28F4855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Понятие о сложноподчинённом предложении. Главная и придаточная части предложения.</w:t>
      </w:r>
    </w:p>
    <w:p w14:paraId="47ABA27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Союзы и союзные слова. Различия подчинительных союзов и союзных слов.</w:t>
      </w:r>
    </w:p>
    <w:p w14:paraId="1E85470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7A02215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3EC706D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 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</w:t>
      </w:r>
      <w:r w:rsidRPr="00F304C8">
        <w:rPr>
          <w:rFonts w:ascii="Times New Roman" w:hAnsi="Times New Roman" w:cs="Times New Roman"/>
          <w:sz w:val="16"/>
          <w:szCs w:val="16"/>
          <w:lang w:eastAsia="ru-RU"/>
        </w:rPr>
        <w:softHyphen/>
        <w:t>ными.</w:t>
      </w:r>
    </w:p>
    <w:p w14:paraId="745E2AF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 </w:t>
      </w:r>
      <w:r w:rsidRPr="00F304C8">
        <w:rPr>
          <w:rFonts w:ascii="Times New Roman" w:hAnsi="Times New Roman" w:cs="Times New Roman"/>
          <w:b/>
          <w:bCs/>
          <w:i/>
          <w:iCs/>
          <w:sz w:val="16"/>
          <w:szCs w:val="16"/>
          <w:lang w:eastAsia="ru-RU"/>
        </w:rPr>
        <w:t>чтобы</w:t>
      </w:r>
      <w:r w:rsidRPr="00F304C8">
        <w:rPr>
          <w:rFonts w:ascii="Times New Roman" w:hAnsi="Times New Roman" w:cs="Times New Roman"/>
          <w:sz w:val="16"/>
          <w:szCs w:val="16"/>
          <w:lang w:eastAsia="ru-RU"/>
        </w:rPr>
        <w:t>, союзными словами </w:t>
      </w:r>
      <w:r w:rsidRPr="00F304C8">
        <w:rPr>
          <w:rFonts w:ascii="Times New Roman" w:hAnsi="Times New Roman" w:cs="Times New Roman"/>
          <w:b/>
          <w:bCs/>
          <w:i/>
          <w:iCs/>
          <w:sz w:val="16"/>
          <w:szCs w:val="16"/>
          <w:lang w:eastAsia="ru-RU"/>
        </w:rPr>
        <w:t>какой</w:t>
      </w:r>
      <w:r w:rsidRPr="00F304C8">
        <w:rPr>
          <w:rFonts w:ascii="Times New Roman" w:hAnsi="Times New Roman" w:cs="Times New Roman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sz w:val="16"/>
          <w:szCs w:val="16"/>
          <w:lang w:eastAsia="ru-RU"/>
        </w:rPr>
        <w:t>который</w:t>
      </w:r>
      <w:r w:rsidRPr="00F304C8">
        <w:rPr>
          <w:rFonts w:ascii="Times New Roman" w:hAnsi="Times New Roman" w:cs="Times New Roman"/>
          <w:sz w:val="16"/>
          <w:szCs w:val="16"/>
          <w:lang w:eastAsia="ru-RU"/>
        </w:rPr>
        <w:t>. Типичные грамматические ошибки при построении сложноподчинённых предложений.</w:t>
      </w:r>
    </w:p>
    <w:p w14:paraId="5BA31CC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1B949AA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Нормы постановки знаков препинания в сложноподчинённых предложениях.</w:t>
      </w:r>
    </w:p>
    <w:p w14:paraId="2EFD924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Синтаксический и пунктуационный анализ сложноподчинённых предложений.</w:t>
      </w:r>
    </w:p>
    <w:p w14:paraId="50E225B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Бессоюзное сложное предложение</w:t>
      </w:r>
    </w:p>
    <w:p w14:paraId="0ECE52A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Понятие о бессоюзном сложном предложении.</w:t>
      </w:r>
    </w:p>
    <w:p w14:paraId="1C456A5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2E0E7D9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7CF5548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6AB8F29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543EACF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Синтаксический и пунктуационный анализ бессоюзных сложных предложений.</w:t>
      </w:r>
    </w:p>
    <w:p w14:paraId="037E8F7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Сложные предложения с разными видами союзной и бессоюзной связи</w:t>
      </w:r>
    </w:p>
    <w:p w14:paraId="2951CAB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Типы сложных предложений с разными видами связи.</w:t>
      </w:r>
    </w:p>
    <w:p w14:paraId="41DB11E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0C4A4D3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Прямая и косвенная речь</w:t>
      </w:r>
    </w:p>
    <w:p w14:paraId="19820F3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Прямая и косвенная речь. Синонимия предложений с прямой и косвенной речью.</w:t>
      </w:r>
    </w:p>
    <w:p w14:paraId="2D8E02E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Цитирование. Способы включения цитат в высказывание.</w:t>
      </w:r>
    </w:p>
    <w:p w14:paraId="3C12168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Нормы построения предложений с прямой и косвенной речью; нормы постановки знаков препинания в предложениях с косвенной речью, с прямой речью, при цитировании.</w:t>
      </w:r>
    </w:p>
    <w:p w14:paraId="2003D722" w14:textId="77777777" w:rsidR="0025133B" w:rsidRDefault="00F304C8" w:rsidP="0025133B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sz w:val="16"/>
          <w:szCs w:val="16"/>
          <w:lang w:eastAsia="ru-RU"/>
        </w:rPr>
        <w:t>Применение знаний по синтаксису и пунктуации в практике правописания.</w:t>
      </w:r>
    </w:p>
    <w:p w14:paraId="2ED3D0D0" w14:textId="77777777" w:rsidR="0025133B" w:rsidRDefault="00F304C8" w:rsidP="0025133B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caps/>
          <w:color w:val="000000"/>
          <w:kern w:val="36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aps/>
          <w:color w:val="000000"/>
          <w:kern w:val="36"/>
          <w:sz w:val="16"/>
          <w:szCs w:val="16"/>
          <w:lang w:eastAsia="ru-RU"/>
        </w:rPr>
        <w:t xml:space="preserve"> Часть 2.   ПЛАНИРУЕМЫЕ ОБРАЗОВАТЕЛЬНЫЕ РЕЗУЛЬТАТЫ</w:t>
      </w:r>
    </w:p>
    <w:p w14:paraId="419C7E70" w14:textId="76C641B6" w:rsidR="00F304C8" w:rsidRPr="00F304C8" w:rsidRDefault="00F304C8" w:rsidP="0025133B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caps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aps/>
          <w:color w:val="000000"/>
          <w:sz w:val="16"/>
          <w:szCs w:val="16"/>
          <w:lang w:eastAsia="ru-RU"/>
        </w:rPr>
        <w:t>ЛИЧНОСТНЫЕ РЕЗУЛЬТАТЫ</w:t>
      </w:r>
    </w:p>
    <w:p w14:paraId="2BAB760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Личностные результаты освоения Примерной рабочей программы по русскому языку основного общего образования достигаются в единстве учебной и воспитательной деятельности в 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BDB3D6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54D0BE3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Гражданского воспитания:</w:t>
      </w:r>
    </w:p>
    <w:p w14:paraId="671D22C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 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ней).</w:t>
      </w:r>
    </w:p>
    <w:p w14:paraId="63CD443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14:paraId="54BE530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Патриотического воспитания:</w:t>
      </w:r>
    </w:p>
    <w:p w14:paraId="2484597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14:paraId="0467D70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Духовно-нравственного воспитания:</w:t>
      </w:r>
    </w:p>
    <w:p w14:paraId="1EB03FD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ориентация на моральные ценности и нормы в ситуациях нравственного выбора; готовность оценивать своё поведение, в том числе речевое, и поступки, а также поведение и поступки других людей с позиции нравственных и правовых норм с учётом осознания последствий поступков; активное неприятие асоциальных поступков; свобода и ответственность личности в условиях индивидуального и общественного пространства.</w:t>
      </w:r>
    </w:p>
    <w:p w14:paraId="6A8E0C5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Эстетического воспитания:</w:t>
      </w:r>
    </w:p>
    <w:p w14:paraId="667B913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 разных видах искусства.</w:t>
      </w:r>
    </w:p>
    <w:p w14:paraId="2D7F96C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Физического воспитания, формирования культуры здоровья и эмоционального благополучия:</w:t>
      </w:r>
    </w:p>
    <w:p w14:paraId="12C7D39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ление алкоголя, наркотиков, курение) и иных форм вреда для физического и психического здоровья; соблюдение правил безопасности, в том числе навыки безопасного поведения в интернет-среде в 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170D216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умение принимать себя и других, не осуждая;</w:t>
      </w:r>
    </w:p>
    <w:p w14:paraId="6DC6FBD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человека.</w:t>
      </w:r>
    </w:p>
    <w:p w14:paraId="05B8C41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Трудового воспитания:</w:t>
      </w:r>
    </w:p>
    <w:p w14:paraId="1C46B35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5F5AF16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интерес к практическому изучению профессий и труда 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личного рода, в том числе на основе применения изучае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14:paraId="3EEC3D0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Экологического воспитания:</w:t>
      </w:r>
    </w:p>
    <w:p w14:paraId="07EF423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14:paraId="00CC02B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2D8FD11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Ценности научного познания:</w:t>
      </w:r>
    </w:p>
    <w:p w14:paraId="015506D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получия.</w:t>
      </w:r>
    </w:p>
    <w:p w14:paraId="35F4673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Адаптации обучающегося к изменяющимся условиям социальной и природной среды:</w:t>
      </w:r>
    </w:p>
    <w:p w14:paraId="7C29A4C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64A26B0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потребность во взаимодействии в условиях неопределённости, открытость опыту и знаниям других; потребность в действии в 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4FDD5A1E" w14:textId="77777777" w:rsidR="0025133B" w:rsidRDefault="00F304C8" w:rsidP="0025133B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14:paraId="4D7B8065" w14:textId="57436743" w:rsidR="00F304C8" w:rsidRPr="00F304C8" w:rsidRDefault="00F304C8" w:rsidP="0025133B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caps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aps/>
          <w:color w:val="000000"/>
          <w:sz w:val="16"/>
          <w:szCs w:val="16"/>
          <w:lang w:eastAsia="ru-RU"/>
        </w:rPr>
        <w:t>МЕТАПРЕДМЕТНЫЕ РЕЗУЛЬТАТЫ</w:t>
      </w:r>
    </w:p>
    <w:p w14:paraId="15F9757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1. Овладение универсальными учебными познавательными действиями</w:t>
      </w:r>
    </w:p>
    <w:p w14:paraId="1E1D0B3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Базовые логические действия:</w:t>
      </w:r>
    </w:p>
    <w:p w14:paraId="5B44D9E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выявлять и характеризовать существенные признаки языковых единиц, языковых явлений и процессов;</w:t>
      </w:r>
    </w:p>
    <w:p w14:paraId="7B69773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14:paraId="180E9D0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14:paraId="03AB8DC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выявлять дефицит информации текста, необходимой для решения поставленной учебной задачи;</w:t>
      </w:r>
    </w:p>
    <w:p w14:paraId="676B02E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0F5A47A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ный вариант с учётом самостоятельно выделенных критериев.</w:t>
      </w:r>
    </w:p>
    <w:p w14:paraId="157CC52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Базовые исследовательские действия:</w:t>
      </w:r>
    </w:p>
    <w:p w14:paraId="6EA4A5C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использовать вопросы как исследовательский инструмент познания в языковом образовании;</w:t>
      </w:r>
    </w:p>
    <w:p w14:paraId="3D780AF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4148CF5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14:paraId="214705E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составлять алгоритм действий и использовать его для решения учебных задач;</w:t>
      </w:r>
    </w:p>
    <w:p w14:paraId="3CB9A1A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387BEC8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052E7F0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</w:p>
    <w:p w14:paraId="63CB933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13DBB23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Работа с информацией:</w:t>
      </w:r>
    </w:p>
    <w:p w14:paraId="6E50F73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3329EAC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выбирать, анализировать, интерпретировать, обобщать и систематизировать информацию, представленную в текстах, таб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лицах, схемах;</w:t>
      </w:r>
    </w:p>
    <w:p w14:paraId="6A1FB0D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5CD1552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65BC492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034E44E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6CB69B3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оценивать надёжность информации по критериям, пред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ложенным учителем или сформулированным самостоятельно;</w:t>
      </w:r>
    </w:p>
    <w:p w14:paraId="346EC2B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эффективно запоминать и систематизировать информацию.</w:t>
      </w:r>
    </w:p>
    <w:p w14:paraId="1830B69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2. Овладение универсальными учебными коммуникативными действиями</w:t>
      </w:r>
    </w:p>
    <w:p w14:paraId="1FD92C4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Общение:</w:t>
      </w:r>
    </w:p>
    <w:p w14:paraId="6984517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143652D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невербальные средства общения, понимать значение социальных знаков;</w:t>
      </w:r>
    </w:p>
    <w:p w14:paraId="0314F1A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знать и распознавать предпосылки конфликтных ситуаций и смягчать конфликты, вести переговоры;</w:t>
      </w:r>
    </w:p>
    <w:p w14:paraId="55883F1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66E8DC2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0E53892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5C0AE9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3BF6135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самостоятельно выбирать формат выступления с 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6A50FDE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Совместная деятельность:</w:t>
      </w:r>
    </w:p>
    <w:p w14:paraId="402A103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понимать и использовать преимущества командной и ин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дивидуальной работы при решении конкретной проблемы, 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обосновывать необходимость применения групповых форм 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взаимодействия при решении поставленной задачи;</w:t>
      </w:r>
    </w:p>
    <w:p w14:paraId="28BDD54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ной работы; уметь обобщать мнения нескольких людей, проявлять готовность руководить, выполнять поручения, подчиняться;</w:t>
      </w:r>
    </w:p>
    <w:p w14:paraId="15AB7B2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14:paraId="6E9F6A4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74BCA54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041D179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14:paraId="6B1DE4D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3. Овладение универсальными учебными регулятивными действиями</w:t>
      </w:r>
    </w:p>
    <w:p w14:paraId="74E23EF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Самоорганизация:</w:t>
      </w:r>
    </w:p>
    <w:p w14:paraId="2697530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выявлять проблемы для решения в учебных и жизненных ситуациях;</w:t>
      </w:r>
    </w:p>
    <w:p w14:paraId="16598C7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046E5EF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193CEF6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самостоятельно составлять план действий, вносить необходимые коррективы в ходе его реализации;</w:t>
      </w:r>
    </w:p>
    <w:p w14:paraId="51B8666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делать выбор и брать ответственность за решение.</w:t>
      </w:r>
    </w:p>
    <w:p w14:paraId="2A3D7B8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Самоконтроль:</w:t>
      </w:r>
    </w:p>
    <w:p w14:paraId="13B8920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владеть разными способами самоконтроля (в том числе речевого), </w:t>
      </w:r>
      <w:proofErr w:type="spellStart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самомотивации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 и рефлексии;</w:t>
      </w:r>
    </w:p>
    <w:p w14:paraId="2AC7FCC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давать адекватную оценку учебной ситуации и предлагать план её изменения;</w:t>
      </w:r>
    </w:p>
    <w:p w14:paraId="5539220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0BDB482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объяснять причины достижения (недостижения) результата дея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14:paraId="766CB3D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Эмоциональный интеллект:</w:t>
      </w:r>
    </w:p>
    <w:p w14:paraId="433B787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развивать способность управлять собственными эмоциями и эмоциями других;</w:t>
      </w:r>
    </w:p>
    <w:p w14:paraId="5B88A2A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14:paraId="23D5AAF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Принятие себя и других:</w:t>
      </w:r>
    </w:p>
    <w:p w14:paraId="570C1FE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осознанно относиться к другому человеку и его мнению;</w:t>
      </w:r>
    </w:p>
    <w:p w14:paraId="0730521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признавать своё и чужое право на ошибку;</w:t>
      </w:r>
    </w:p>
    <w:p w14:paraId="63C9CAD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принимать себя и других, не осуждая;</w:t>
      </w:r>
    </w:p>
    <w:p w14:paraId="4F768FF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проявлять открытость;</w:t>
      </w:r>
    </w:p>
    <w:p w14:paraId="17CB752E" w14:textId="77777777" w:rsidR="0025133B" w:rsidRDefault="00F304C8" w:rsidP="0025133B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осознавать невозможность контролировать всё вокруг.</w:t>
      </w:r>
    </w:p>
    <w:p w14:paraId="57C98E98" w14:textId="4B871207" w:rsidR="00F304C8" w:rsidRPr="00F304C8" w:rsidRDefault="00F304C8" w:rsidP="0025133B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caps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aps/>
          <w:color w:val="000000"/>
          <w:sz w:val="16"/>
          <w:szCs w:val="16"/>
          <w:lang w:eastAsia="ru-RU"/>
        </w:rPr>
        <w:t>ПРЕДМЕТНЫЕ РЕЗУЛЬТАТЫ</w:t>
      </w:r>
    </w:p>
    <w:p w14:paraId="6A70364E" w14:textId="77777777" w:rsidR="00F304C8" w:rsidRPr="00F304C8" w:rsidRDefault="00F304C8" w:rsidP="00F304C8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aps/>
          <w:color w:val="000000"/>
          <w:sz w:val="16"/>
          <w:szCs w:val="16"/>
          <w:lang w:eastAsia="ru-RU"/>
        </w:rPr>
        <w:t>5 класс</w:t>
      </w:r>
    </w:p>
    <w:p w14:paraId="6DE04D69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Общие сведения о языке</w:t>
      </w:r>
    </w:p>
    <w:p w14:paraId="5106B7BE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Осознавать богатство и выразительность русского языка, приводить примеры, свидетельствующие об этом.</w:t>
      </w:r>
    </w:p>
    <w:p w14:paraId="3B32C120" w14:textId="735B28FE" w:rsidR="00F304C8" w:rsidRPr="00F304C8" w:rsidRDefault="00F304C8" w:rsidP="002513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2527BEB8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Язык и речь</w:t>
      </w:r>
    </w:p>
    <w:p w14:paraId="00CC675F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lastRenderedPageBreak/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3CA668C6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570E55C9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5BFDEDDD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14:paraId="379B1C11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Владеть различными видами чтения: просмотровым, ознакомительным, изучающим, поисковым.</w:t>
      </w:r>
    </w:p>
    <w:p w14:paraId="5490776A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Устно пересказывать прочитанный или прослушанный текст объёмом не менее 100 слов.</w:t>
      </w:r>
    </w:p>
    <w:p w14:paraId="45420309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107B4ED5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658BFDB2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F304C8">
        <w:rPr>
          <w:rFonts w:ascii="Times New Roman" w:hAnsi="Times New Roman" w:cs="Times New Roman"/>
          <w:color w:val="000000"/>
          <w:sz w:val="16"/>
          <w:szCs w:val="16"/>
        </w:rPr>
        <w:t>пунктограммы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469077F8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</w:p>
    <w:p w14:paraId="2F574AEC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Текст </w:t>
      </w:r>
    </w:p>
    <w:p w14:paraId="42E213CE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761E9808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F304C8">
        <w:rPr>
          <w:rFonts w:ascii="Times New Roman" w:hAnsi="Times New Roman" w:cs="Times New Roman"/>
          <w:color w:val="000000"/>
          <w:sz w:val="16"/>
          <w:szCs w:val="16"/>
        </w:rPr>
        <w:t>микротем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и абзацев.</w:t>
      </w:r>
    </w:p>
    <w:p w14:paraId="0EBB4EB7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14:paraId="42C773DC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78B48D4B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Применять знание основных признаков текста (повествование) в практике его создания.</w:t>
      </w:r>
    </w:p>
    <w:p w14:paraId="419D764C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50D02BC8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5D2C8041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F412D56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Представлять сообщение на заданную тему в виде презентации.</w:t>
      </w:r>
    </w:p>
    <w:p w14:paraId="6A1D6306" w14:textId="0B409CD3" w:rsidR="00F304C8" w:rsidRPr="00F304C8" w:rsidRDefault="00F304C8" w:rsidP="002513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046CCC14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Функциональные разновидности языка</w:t>
      </w:r>
    </w:p>
    <w:p w14:paraId="43542C13" w14:textId="48CD0A91" w:rsidR="00F304C8" w:rsidRPr="00F304C8" w:rsidRDefault="00F304C8" w:rsidP="002513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1C652378" w14:textId="7D1B3430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Система языка</w:t>
      </w:r>
    </w:p>
    <w:p w14:paraId="6F0E8157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Фонетика. Графика. Орфоэпия</w:t>
      </w:r>
    </w:p>
    <w:p w14:paraId="1A84E324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Характеризовать звуки; понимать различие между звуком и буквой, характеризовать систему звуков.</w:t>
      </w:r>
    </w:p>
    <w:p w14:paraId="770A8B5B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Проводить фонетический анализ слов.</w:t>
      </w:r>
    </w:p>
    <w:p w14:paraId="5AA5EFA3" w14:textId="17AE1BA3" w:rsidR="00F304C8" w:rsidRPr="00F304C8" w:rsidRDefault="00F304C8" w:rsidP="002513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Использовать знания по фонетике, графике и орфоэпии в практике произношения и правописания слов.</w:t>
      </w:r>
    </w:p>
    <w:p w14:paraId="2AE72DC3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Орфография</w:t>
      </w:r>
    </w:p>
    <w:p w14:paraId="01D35AC0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244D211D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Распознавать изученные орфограммы.</w:t>
      </w:r>
    </w:p>
    <w:p w14:paraId="0A798F2E" w14:textId="0D66FBFB" w:rsidR="00F304C8" w:rsidRPr="00F304C8" w:rsidRDefault="00F304C8" w:rsidP="002513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ъ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и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ь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).</w:t>
      </w:r>
    </w:p>
    <w:p w14:paraId="747690A7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Лексикология</w:t>
      </w:r>
    </w:p>
    <w:p w14:paraId="039858AC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068E77A9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Распознавать однозначные и многозначные слова, различать прямое и переносное значения слова.</w:t>
      </w:r>
    </w:p>
    <w:p w14:paraId="22913236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374014B7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Характеризовать тематические группы слов, родовые и видовые понятия.</w:t>
      </w:r>
    </w:p>
    <w:p w14:paraId="306774D1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Проводить лексический анализ слов (в рамках изученного).</w:t>
      </w:r>
    </w:p>
    <w:p w14:paraId="747BFAA2" w14:textId="42DD95C3" w:rsidR="00F304C8" w:rsidRPr="00F304C8" w:rsidRDefault="00F304C8" w:rsidP="002513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534B1502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Морфемика</w:t>
      </w:r>
      <w:proofErr w:type="spellEnd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. Орфография</w:t>
      </w:r>
    </w:p>
    <w:p w14:paraId="0271C6D2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Характеризовать морфему как минимальную значимую единицу языка.</w:t>
      </w:r>
    </w:p>
    <w:p w14:paraId="61E518A4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Распознавать морфемы в слове (корень, приставку, суффикс, окончание), выделять основу слова.</w:t>
      </w:r>
    </w:p>
    <w:p w14:paraId="2CEF27D2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Находить чередование звуков в морфемах (в том числе чередование гласных с нулём звука).</w:t>
      </w:r>
    </w:p>
    <w:p w14:paraId="6DD75E68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Проводить морфемный анализ слов.</w:t>
      </w:r>
    </w:p>
    <w:p w14:paraId="7A4DA1AE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Применять знания по </w:t>
      </w:r>
      <w:proofErr w:type="spellStart"/>
      <w:r w:rsidRPr="00F304C8">
        <w:rPr>
          <w:rFonts w:ascii="Times New Roman" w:hAnsi="Times New Roman" w:cs="Times New Roman"/>
          <w:color w:val="000000"/>
          <w:sz w:val="16"/>
          <w:szCs w:val="16"/>
        </w:rPr>
        <w:t>морфемике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ы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–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после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ц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.</w:t>
      </w:r>
    </w:p>
    <w:p w14:paraId="0F40919E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Проводить орфографический анализ слов (в рамках изученного).</w:t>
      </w:r>
    </w:p>
    <w:p w14:paraId="039FBF2D" w14:textId="77777777" w:rsidR="0025133B" w:rsidRDefault="00F304C8" w:rsidP="0025133B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Уместно использовать слова с суффиксами оценки в собственной речи.</w:t>
      </w:r>
    </w:p>
    <w:p w14:paraId="35AC4ACE" w14:textId="65E4550D" w:rsidR="00F304C8" w:rsidRPr="00F304C8" w:rsidRDefault="00F304C8" w:rsidP="002513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Морфология. Культура речи. Орфография</w:t>
      </w:r>
    </w:p>
    <w:p w14:paraId="2DBEA158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05408503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Распознавать имена существительные, имена прилагательные, глаголы.</w:t>
      </w:r>
    </w:p>
    <w:p w14:paraId="173B87FA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61DC4B06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lastRenderedPageBreak/>
        <w:t>Проводить орфографический анализ имён существительных, имён прилагательных, глаголов (в рамках изученного).</w:t>
      </w:r>
    </w:p>
    <w:p w14:paraId="6A8B75D6" w14:textId="2275C098" w:rsidR="00F304C8" w:rsidRPr="00F304C8" w:rsidRDefault="00F304C8" w:rsidP="002513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Применять знания по морфологии при выполнении языкового анализа различных видов и в речевой практике.</w:t>
      </w:r>
    </w:p>
    <w:p w14:paraId="033480E4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Имя существительное</w:t>
      </w:r>
    </w:p>
    <w:p w14:paraId="10415EC2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36DCE73C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Определять лексико-грамматические разряды имён существительных.</w:t>
      </w:r>
    </w:p>
    <w:p w14:paraId="539FC076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32A75CA3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Проводить морфологический анализ имён существительных.</w:t>
      </w:r>
    </w:p>
    <w:p w14:paraId="5999B706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5AB96512" w14:textId="1A6A573F" w:rsidR="00F304C8" w:rsidRPr="00F304C8" w:rsidRDefault="00F304C8" w:rsidP="002513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Соблюдать правила правописания имён существительных: безударных окончаний;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–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е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(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ё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) после шипящих и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ц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в суффиксах и окончаниях; суффиксов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чик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–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щик</w:t>
      </w:r>
      <w:proofErr w:type="spellEnd"/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ек</w:t>
      </w:r>
      <w:proofErr w:type="spellEnd"/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–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к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(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чик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);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корней с чередованием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а 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//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 о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: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лаг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–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лож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;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раст</w:t>
      </w:r>
      <w:proofErr w:type="spellEnd"/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–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ращ</w:t>
      </w:r>
      <w:proofErr w:type="spellEnd"/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–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рос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;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гар</w:t>
      </w:r>
      <w:proofErr w:type="spellEnd"/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–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гор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зар</w:t>
      </w:r>
      <w:proofErr w:type="spellEnd"/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–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зор</w:t>
      </w:r>
      <w:proofErr w:type="spellEnd"/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;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клан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–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клон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скак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–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скоч</w:t>
      </w:r>
      <w:proofErr w:type="spellEnd"/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; употребления (неупотребления)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ь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на конце имён существительных после шипящих; слитное и раздельное написание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не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с именами существительными; правописание собственных имён существительных.</w:t>
      </w:r>
    </w:p>
    <w:p w14:paraId="156745C6" w14:textId="77777777" w:rsidR="00F304C8" w:rsidRPr="00F304C8" w:rsidRDefault="00F304C8" w:rsidP="00F304C8">
      <w:pPr>
        <w:spacing w:after="0" w:line="264" w:lineRule="auto"/>
        <w:ind w:left="12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Имя прилагательное</w:t>
      </w:r>
    </w:p>
    <w:p w14:paraId="35EC756D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4B61AECA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Проводить частичный морфологический анализ имён прилагательных (в рамках изученного).</w:t>
      </w:r>
    </w:p>
    <w:p w14:paraId="7D7B4D33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08896B15" w14:textId="77777777" w:rsidR="0025133B" w:rsidRDefault="00F304C8" w:rsidP="0025133B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Соблюдать правила правописания имён прилагательных: безударных окончаний;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–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е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после шипящих и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ц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не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с именами прилагательными.</w:t>
      </w:r>
    </w:p>
    <w:p w14:paraId="2D42C7F7" w14:textId="2B521F59" w:rsidR="00F304C8" w:rsidRPr="00F304C8" w:rsidRDefault="00F304C8" w:rsidP="0025133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Глагол</w:t>
      </w:r>
    </w:p>
    <w:p w14:paraId="75FE1682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2FB279E1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Различать глаголы совершенного и несовершенного вида, возвратные и невозвратные.</w:t>
      </w:r>
    </w:p>
    <w:p w14:paraId="6CFA81EE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61577574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Определять спряжение глагола, уметь спрягать глаголы.</w:t>
      </w:r>
    </w:p>
    <w:p w14:paraId="7341D5DA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Проводить частичный морфологический анализ глаголов (в рамках изученного).</w:t>
      </w:r>
    </w:p>
    <w:p w14:paraId="3FB60FEB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Соблюдать нормы словоизменения глаголов, постановки ударения в глагольных формах (в рамках изученного).</w:t>
      </w:r>
    </w:p>
    <w:p w14:paraId="468D90CC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Соблюдать правила правописания глаголов: корней с чередованием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е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//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; использования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ь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тся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и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ться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в глаголах; суффиксов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ова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– 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ева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-,           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ыва</w:t>
      </w:r>
      <w:proofErr w:type="spellEnd"/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–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ива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; личных окончаний глагола, гласной перед суффиксом 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л</w:t>
      </w:r>
      <w:r w:rsidRPr="00F304C8">
        <w:rPr>
          <w:rFonts w:ascii="Times New Roman" w:hAnsi="Times New Roman" w:cs="Times New Roman"/>
          <w:bCs/>
          <w:color w:val="000000"/>
          <w:sz w:val="16"/>
          <w:szCs w:val="16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в формах прошедшего времени глагола; слитного и раздельного написания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не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с глаголами.</w:t>
      </w:r>
    </w:p>
    <w:p w14:paraId="3FF8C790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Синтаксис. Культура речи. Пунктуация</w:t>
      </w:r>
    </w:p>
    <w:p w14:paraId="460CB6E7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70D1A2B8" w14:textId="77777777" w:rsidR="00F304C8" w:rsidRPr="00F304C8" w:rsidRDefault="00F304C8" w:rsidP="00F30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7BE9058F" w14:textId="77777777" w:rsidR="0025133B" w:rsidRDefault="00F304C8" w:rsidP="0025133B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союзами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а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но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однако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зато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да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(в значении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),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да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 (в значении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но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и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но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а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однако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зато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</w:rPr>
        <w:t>да</w:t>
      </w:r>
      <w:r w:rsidRPr="00F304C8">
        <w:rPr>
          <w:rFonts w:ascii="Times New Roman" w:hAnsi="Times New Roman" w:cs="Times New Roman"/>
          <w:color w:val="000000"/>
          <w:sz w:val="16"/>
          <w:szCs w:val="16"/>
        </w:rPr>
        <w:t>; оформлять на письме диалог.</w:t>
      </w:r>
    </w:p>
    <w:p w14:paraId="27F0D6BC" w14:textId="77777777" w:rsidR="0025133B" w:rsidRDefault="00F304C8" w:rsidP="0025133B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</w:rPr>
        <w:t>Проводить пунктуационный анализ предложения (в рамках изученного).</w:t>
      </w:r>
    </w:p>
    <w:p w14:paraId="08BFCB58" w14:textId="1DF3AAEC" w:rsidR="00F304C8" w:rsidRPr="00F304C8" w:rsidRDefault="00F304C8" w:rsidP="0025133B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aps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aps/>
          <w:color w:val="000000"/>
          <w:sz w:val="16"/>
          <w:szCs w:val="16"/>
          <w:lang w:eastAsia="ru-RU"/>
        </w:rPr>
        <w:t>6 класс</w:t>
      </w:r>
    </w:p>
    <w:p w14:paraId="40E894CF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Общие сведения о языке</w:t>
      </w:r>
    </w:p>
    <w:p w14:paraId="35A198A0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 Иметь представление о русском литературном языке.</w:t>
      </w:r>
    </w:p>
    <w:p w14:paraId="1368FA49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Язык и речь</w:t>
      </w:r>
    </w:p>
    <w:p w14:paraId="3D5672EC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 </w:t>
      </w:r>
    </w:p>
    <w:p w14:paraId="3883AE9D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Участвовать в диалоге (побуждение к действию, обмен мнениями) объёмом не менее 4 реплик. Владеть различными видами аудирования: выборочным, ознакомительным, детальным — научно-учебных и художественных текстов различных функционально-смысловых типов речи.</w:t>
      </w:r>
    </w:p>
    <w:p w14:paraId="2ECE7F93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Владеть различными видами чтения: просмотровым, ознакомительным, изучающим, поисковым.</w:t>
      </w:r>
    </w:p>
    <w:p w14:paraId="4300E944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Устно пересказывать прочитанный или прослушанный текст объёмом не менее 110 слов.</w:t>
      </w:r>
    </w:p>
    <w:p w14:paraId="1501BEC1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</w:t>
      </w:r>
    </w:p>
    <w:p w14:paraId="7EFFBEE9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— не менее 165 слов).</w:t>
      </w:r>
    </w:p>
    <w:p w14:paraId="344BF7D1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616EDA7A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100—110 слов; словарного диктанта объёмом 20—25 слов; диктанта на основе связного текста объёмом 100—110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пунктограммы</w:t>
      </w:r>
      <w:proofErr w:type="spellEnd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 и слова с непроверяемыми написаниями); соблюдать в устной речи и на письме правила речевого этикета.</w:t>
      </w:r>
    </w:p>
    <w:p w14:paraId="74C05415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Текст</w:t>
      </w:r>
    </w:p>
    <w:p w14:paraId="11669AB3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lastRenderedPageBreak/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28497C40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26307812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видо</w:t>
      </w:r>
      <w:proofErr w:type="spellEnd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-временную</w:t>
      </w:r>
      <w:proofErr w:type="gramEnd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 соотнесённость глагольных форм.</w:t>
      </w:r>
    </w:p>
    <w:p w14:paraId="2C7B15B2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Применять знания о функционально-смысловых типах речи при выполнении языкового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08FC0843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микротем</w:t>
      </w:r>
      <w:proofErr w:type="spellEnd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 и абзацев.</w:t>
      </w:r>
    </w:p>
    <w:p w14:paraId="47D5A777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опыт, произведения искусства (в том</w:t>
      </w:r>
    </w:p>
    <w:p w14:paraId="6A8651C0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3DFB2491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</w:t>
      </w:r>
    </w:p>
    <w:p w14:paraId="66B6A524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7EA4773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Представлять сообщение на заданную тему в виде презентации.</w:t>
      </w:r>
    </w:p>
    <w:p w14:paraId="41C3B36F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0BC78D0F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Редактировать собственные тексты с опорой на знание норм современного русского литературного языка.</w:t>
      </w:r>
    </w:p>
    <w:p w14:paraId="017B22DD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Функциональные разновидности языка</w:t>
      </w:r>
    </w:p>
    <w:p w14:paraId="6BF5246A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Характеризовать особенности официально-делового стиля, научного стиля;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3682F630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592B623B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СИСТЕМА ЯЗЫКА</w:t>
      </w:r>
    </w:p>
    <w:p w14:paraId="7064669E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Лексикология. Культура речи</w:t>
      </w:r>
    </w:p>
    <w:p w14:paraId="56C1BEE6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61C54F00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69749DD8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39D8686C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</w:t>
      </w:r>
      <w:proofErr w:type="gramStart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точки  зрения</w:t>
      </w:r>
      <w:proofErr w:type="gramEnd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 точного, уместного и выразительного словоупотребления; использовать толковые словари.</w:t>
      </w:r>
    </w:p>
    <w:p w14:paraId="3E2AC1DD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Словообразование. Культура речи. Орфография</w:t>
      </w:r>
    </w:p>
    <w:p w14:paraId="095C11D5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Распознавать формообразующие и словообразующие морфемы в слове; выделять производящую основу.</w:t>
      </w:r>
    </w:p>
    <w:p w14:paraId="2C24C3FD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бессуффиксный</w:t>
      </w:r>
      <w:proofErr w:type="spellEnd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, сложение, переход из одной части речи в другую); проводить морфемный и словообразовательный анализ слов; применять</w:t>
      </w:r>
    </w:p>
    <w:p w14:paraId="197F8FD0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знания по </w:t>
      </w:r>
      <w:proofErr w:type="spellStart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морфемике</w:t>
      </w:r>
      <w:proofErr w:type="spellEnd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 и словообразованию при выполнении языкового анализа различных видов.</w:t>
      </w:r>
    </w:p>
    <w:p w14:paraId="4DBCDC4E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Соблюдать нормы словообразования имён прилагательных.</w:t>
      </w:r>
    </w:p>
    <w:p w14:paraId="615C6996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314B83BF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Соблюдать правила правописания сложных и сложносокращённых слов; правила правописания корня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-</w:t>
      </w:r>
      <w:proofErr w:type="spellStart"/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кас</w:t>
      </w:r>
      <w:proofErr w:type="spellEnd"/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 xml:space="preserve">- 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—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 xml:space="preserve">-кос- 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с чередованием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 xml:space="preserve">а 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//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о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, гласных в приставках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 xml:space="preserve">пре- 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и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при-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.</w:t>
      </w:r>
    </w:p>
    <w:p w14:paraId="390A1193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b/>
          <w:bCs/>
          <w:sz w:val="16"/>
          <w:szCs w:val="16"/>
          <w:lang w:eastAsia="ru-RU"/>
        </w:rPr>
        <w:t>Морфология. Культура речи. Орфография</w:t>
      </w:r>
    </w:p>
    <w:p w14:paraId="5251106A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Характеризовать особенности словообразования имён существительных.</w:t>
      </w:r>
    </w:p>
    <w:p w14:paraId="0AEF8E73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Соблюдать правила слитного и дефисного написания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пол-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 xml:space="preserve">полу- 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со словами.</w:t>
      </w:r>
    </w:p>
    <w:p w14:paraId="23388063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49A208B1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68344704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 xml:space="preserve">н 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и </w:t>
      </w:r>
      <w:proofErr w:type="spellStart"/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нн</w:t>
      </w:r>
      <w:proofErr w:type="spellEnd"/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 xml:space="preserve"> 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в именах прилагательных, суффиксов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 xml:space="preserve">-к- 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и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-</w:t>
      </w:r>
      <w:proofErr w:type="spellStart"/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ск</w:t>
      </w:r>
      <w:proofErr w:type="spellEnd"/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 xml:space="preserve">- 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имён прилагательных, сложных имён прилагательных.</w:t>
      </w:r>
    </w:p>
    <w:p w14:paraId="389540B1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50DF90C7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2BC21143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 xml:space="preserve">ь 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4F1D118E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293742BD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</w:t>
      </w:r>
    </w:p>
    <w:p w14:paraId="48081172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правописания местоимений с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 xml:space="preserve">не 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и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>ни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, слитного, раздельного и дефисного написания местоимений.</w:t>
      </w:r>
    </w:p>
    <w:p w14:paraId="78921282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</w:t>
      </w:r>
    </w:p>
    <w:p w14:paraId="16DD0C1A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личные глаголы в безличном значении.</w:t>
      </w:r>
    </w:p>
    <w:p w14:paraId="3925F320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Соблюдать правила правописания </w:t>
      </w:r>
      <w:r w:rsidRPr="00F304C8">
        <w:rPr>
          <w:rFonts w:ascii="Times New Roman" w:eastAsia="OfficinaSansExtraBoldITC-Reg" w:hAnsi="Times New Roman" w:cs="Times New Roman"/>
          <w:b/>
          <w:bCs/>
          <w:i/>
          <w:iCs/>
          <w:sz w:val="16"/>
          <w:szCs w:val="16"/>
          <w:lang w:eastAsia="ru-RU"/>
        </w:rPr>
        <w:t xml:space="preserve">ь </w:t>
      </w: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в формах глагола повелительного наклонения.</w:t>
      </w:r>
    </w:p>
    <w:p w14:paraId="7FECD682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3BEE28CC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3A9FDF6B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224AE663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Проводить синтаксический анализ словосочетаний, синтаксический и пунктуационный анализ предложений (в рамках изученного); применять знания по синтаксису и пунктуации при выполнении языкового анализа различных видов и в ре-</w:t>
      </w:r>
    </w:p>
    <w:p w14:paraId="2E7527A0" w14:textId="77777777" w:rsidR="00F304C8" w:rsidRPr="00F304C8" w:rsidRDefault="00F304C8" w:rsidP="00F304C8">
      <w:pPr>
        <w:autoSpaceDE w:val="0"/>
        <w:autoSpaceDN w:val="0"/>
        <w:adjustRightInd w:val="0"/>
        <w:spacing w:after="0" w:line="240" w:lineRule="auto"/>
        <w:rPr>
          <w:rFonts w:ascii="Times New Roman" w:eastAsia="OfficinaSansExtraBoldITC-Reg" w:hAnsi="Times New Roman" w:cs="Times New Roman"/>
          <w:sz w:val="16"/>
          <w:szCs w:val="16"/>
          <w:lang w:eastAsia="ru-RU"/>
        </w:rPr>
      </w:pPr>
      <w:proofErr w:type="spellStart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>чевой</w:t>
      </w:r>
      <w:proofErr w:type="spellEnd"/>
      <w:r w:rsidRPr="00F304C8">
        <w:rPr>
          <w:rFonts w:ascii="Times New Roman" w:eastAsia="OfficinaSansExtraBoldITC-Reg" w:hAnsi="Times New Roman" w:cs="Times New Roman"/>
          <w:sz w:val="16"/>
          <w:szCs w:val="16"/>
          <w:lang w:eastAsia="ru-RU"/>
        </w:rPr>
        <w:t xml:space="preserve"> практике.</w:t>
      </w:r>
    </w:p>
    <w:p w14:paraId="7FCAB9FA" w14:textId="5D6AAA36" w:rsidR="00F304C8" w:rsidRPr="00F304C8" w:rsidRDefault="00F304C8" w:rsidP="0025133B">
      <w:pPr>
        <w:pStyle w:val="a4"/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7 класс</w:t>
      </w:r>
    </w:p>
    <w:p w14:paraId="1F4DA49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Общие сведения о языке</w:t>
      </w:r>
    </w:p>
    <w:p w14:paraId="00B0A0A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Иметь представление о языке как развивающемся явлении.</w:t>
      </w:r>
    </w:p>
    <w:p w14:paraId="1310186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lastRenderedPageBreak/>
        <w:t>Осознавать взаимосвязь языка, культуры и истории народа (приводить примеры).</w:t>
      </w:r>
    </w:p>
    <w:p w14:paraId="6B8543A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Язык и речь</w:t>
      </w:r>
    </w:p>
    <w:p w14:paraId="7280EB9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Создавать устные монологические высказывания объёмом не менее 7 предложений на основе наблюдений, личных впечатлений, чтения научно-учебной, художественной и научно-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пулярной литературы (монолог-описание, монолог-рассуждение, монолог-повествование); выступать с научным сообщением.</w:t>
      </w:r>
    </w:p>
    <w:p w14:paraId="56D9FB0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037F53C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Владеть различными видами диалога: диалог — запрос информации, диалог — сообщение информации.</w:t>
      </w:r>
    </w:p>
    <w:p w14:paraId="46BD707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6C8FDB5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Владеть различными видами чтения: просмотровым, ознакомительным, изучающим, поисковым.</w:t>
      </w:r>
    </w:p>
    <w:p w14:paraId="65DEAA9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Устно пересказывать прослушанный или прочитанный текст объёмом не менее 120 слов.</w:t>
      </w:r>
    </w:p>
    <w:p w14:paraId="2A42503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— не менее 200 слов).</w:t>
      </w:r>
    </w:p>
    <w:p w14:paraId="4D0C627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Осуществлять адекватный выбор языковых средств для со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здания высказывания в соответствии с целью, темой и коммуникативным замыслом.</w:t>
      </w:r>
    </w:p>
    <w:p w14:paraId="6F2B2FB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110—120 слов; словарного диктанта объёмом 25—30 слов; диктанта на основе связного текста объёмом 110—120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пунктограммы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 и слова с непроверяемыми написаниями); соблюдать на письме пра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вила речевого этикета.</w:t>
      </w:r>
    </w:p>
    <w:p w14:paraId="66D1BB2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Текст</w:t>
      </w:r>
    </w:p>
    <w:p w14:paraId="1705617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Анализировать текст с точки зрения его соответствия ос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новным признакам; выявлять его структуру, особенности абзац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ного членения, языковые средства выразительности в тексте: фонетические (звукопись), словообразовательные, лексические.</w:t>
      </w:r>
    </w:p>
    <w:p w14:paraId="4479091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микротем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 и абзацев.</w:t>
      </w:r>
    </w:p>
    <w:p w14:paraId="725DAE2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Выявлять лексические и грамматические средства связи предложений и частей текста.</w:t>
      </w:r>
    </w:p>
    <w:p w14:paraId="0EEF44B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Создавать тексты различных функционально-смысловых 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0C2B266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6E6DDB3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Представлять сообщение на заданную тему в виде презентации.</w:t>
      </w:r>
    </w:p>
    <w:p w14:paraId="077EDE7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292931D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2C6A61F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Функциональные разновидности языка</w:t>
      </w:r>
    </w:p>
    <w:p w14:paraId="083E396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562CB5A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Характеризовать особенности публицистического стиля (в 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0C4198F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4B9618A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Владеть нормами построения текстов публицистического стиля.</w:t>
      </w:r>
    </w:p>
    <w:p w14:paraId="583C2E6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Характеризовать особенности официально-делового стиля (в том числе сферу употребления, функции, языковые особенности), особенности жанра инструкции.</w:t>
      </w:r>
    </w:p>
    <w:p w14:paraId="17CD3C0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37848FC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Система языка</w:t>
      </w:r>
    </w:p>
    <w:p w14:paraId="738C270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62C1DC5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Использовать знания по </w:t>
      </w:r>
      <w:proofErr w:type="spellStart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морфемике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 и словообразованию при выполнении языкового анализа различных видов и в практике правописания.</w:t>
      </w:r>
    </w:p>
    <w:p w14:paraId="422E89E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0E6D921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1C8ABCD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Характеризовать слово с точки зрения сферы его употреб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14:paraId="117B9CA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4E35D25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Использовать грамматические словари и справочники в речевой практике.</w:t>
      </w:r>
    </w:p>
    <w:p w14:paraId="01D3305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br w:type="page"/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lastRenderedPageBreak/>
        <w:t>Морфология. Культура речи</w:t>
      </w:r>
    </w:p>
    <w:p w14:paraId="1DF35B0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1BF8871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Причастие</w:t>
      </w:r>
    </w:p>
    <w:p w14:paraId="28647DB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Характеризовать причастия как особую группу слов. Опре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делять признаки глагола и имени прилагательного в причас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тии.</w:t>
      </w:r>
    </w:p>
    <w:p w14:paraId="32388E7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причастия настоящего и прошедшего времени, действительные и страдательные причастия. Различать и характеризовать полные и краткие формы страдательных причастий. Склонять причастия.</w:t>
      </w:r>
    </w:p>
    <w:p w14:paraId="3EBDED5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Проводить морфологический анализ причастий, применять это умение в речевой практике.</w:t>
      </w:r>
    </w:p>
    <w:p w14:paraId="17468CA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Составлять словосочетания с причастием в роли зависимого слова. Конструировать причастные обороты. Определять роль причастия в предложении.</w:t>
      </w:r>
    </w:p>
    <w:p w14:paraId="088EB40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Уместно использовать причастия в речи. Различать созвучные причастия и имена прилагательные (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висящий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 —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висячий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горящий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 —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горячий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). Правильно употреблять причастия с суффиксом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ся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. Правильно устанавливать согласование в словосочетаниях типа 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прич. + сущ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.</w:t>
      </w:r>
    </w:p>
    <w:p w14:paraId="659DC78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Правильно ставить ударение в некоторых формах причастий.</w:t>
      </w:r>
    </w:p>
    <w:p w14:paraId="70FBCB4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Применять правила правописания падежных окончаний и суффиксов причастий;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и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 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нн</w:t>
      </w:r>
      <w:proofErr w:type="spellEnd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 причастиях и отглагольных именах прилагательных; написания гласной перед суффиксом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вш</w:t>
      </w:r>
      <w:proofErr w:type="spellEnd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действительных причастий прошедшего времени, перед суффиксом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-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нн</w:t>
      </w:r>
      <w:proofErr w:type="spellEnd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-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страдательных причастий прошедшего времени; написания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не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 причастиями.</w:t>
      </w:r>
    </w:p>
    <w:p w14:paraId="06B3133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Правильно расставлять знаки препинания в предложениях с причастным оборотом.</w:t>
      </w:r>
    </w:p>
    <w:p w14:paraId="1EF5723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Деепричастие</w:t>
      </w:r>
    </w:p>
    <w:p w14:paraId="492B48C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Характеризовать деепричастия как особую группу слов. Определять признаки глагола и наречия в деепричастии.</w:t>
      </w:r>
    </w:p>
    <w:p w14:paraId="1C94A96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деепричастия совершенного и несовершенного вида.</w:t>
      </w:r>
    </w:p>
    <w:p w14:paraId="0E32BDF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Проводить морфологический анализ деепричастий, применять это умение в речевой практике.</w:t>
      </w:r>
    </w:p>
    <w:p w14:paraId="4BAE6A6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Конструировать деепричастный оборот. Определять роль дее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причастия в предложении.</w:t>
      </w:r>
    </w:p>
    <w:p w14:paraId="7D34915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Уместно использовать деепричастия в речи.</w:t>
      </w:r>
    </w:p>
    <w:p w14:paraId="64B8789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Правильно ставить ударение в деепричастиях.</w:t>
      </w:r>
    </w:p>
    <w:p w14:paraId="13F8204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Применять правила написания гласных в суффиксах деепричастий; правила слитного и раздельного написания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с деепричастиями.</w:t>
      </w:r>
    </w:p>
    <w:p w14:paraId="30FB770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Правильно строить предложения с одиночными деепричастиями и деепричастными оборотами.</w:t>
      </w:r>
    </w:p>
    <w:p w14:paraId="3A11E73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Правильно расставлять знаки препинания в предложениях с одиночным деепричастием и деепричастным оборотом.</w:t>
      </w:r>
    </w:p>
    <w:p w14:paraId="5BE0E2A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Наречие</w:t>
      </w:r>
    </w:p>
    <w:p w14:paraId="5D6321A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3F0F552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Проводить морфологический анализ наречий, применять это умение в речевой практике.</w:t>
      </w:r>
    </w:p>
    <w:p w14:paraId="4A43275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0D4A055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Применять правила слитного, раздельного и дефисного написания наречий; написания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и 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нн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в наречиях на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-о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и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-е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; написания суффиксов 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-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а 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и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 -о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наречий с приставками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из-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до-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с-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в-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на-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за-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; употребления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ь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на конце наречий после шипящих; написания суффиксов наречий -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о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 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и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 </w:t>
      </w:r>
      <w:r w:rsidRPr="00F304C8">
        <w:rPr>
          <w:rFonts w:ascii="Times New Roman" w:hAnsi="Times New Roman" w:cs="Times New Roman"/>
          <w:b/>
          <w:i/>
          <w:iCs/>
          <w:color w:val="000000"/>
          <w:sz w:val="16"/>
          <w:szCs w:val="16"/>
          <w:lang w:eastAsia="ru-RU"/>
        </w:rPr>
        <w:t>-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после шипящих; написания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и 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и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в приставках 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не-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и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ни- 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наречий; слитного и раздельного написания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не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 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 наречиями.</w:t>
      </w:r>
    </w:p>
    <w:p w14:paraId="6BBB72F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Слова категории состояния</w:t>
      </w:r>
    </w:p>
    <w:p w14:paraId="1135FC1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5F15DFF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Служебные части речи</w:t>
      </w:r>
    </w:p>
    <w:p w14:paraId="653D009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Давать общую характеристику служебных частей речи; объяснять их отличия от самостоятельных частей речи.</w:t>
      </w:r>
    </w:p>
    <w:p w14:paraId="704D354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Предлог</w:t>
      </w:r>
    </w:p>
    <w:p w14:paraId="5D014E5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Характеризовать предлог как служебную часть речи; различать производные и непроизводные предлоги, простые и составные предлоги.</w:t>
      </w:r>
    </w:p>
    <w:p w14:paraId="1626406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Употреблять предлоги в речи в соответствии с их значением и стилистическими особенностями; соблюдать нормы правописания производных предлогов.</w:t>
      </w:r>
    </w:p>
    <w:p w14:paraId="5480C9F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Соблюдать нормы употребления имён существительных и местоимений с предлогами, предлогов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из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 —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с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в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 —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на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 в составе словосочетаний; правила правописания производных предлогов.</w:t>
      </w:r>
    </w:p>
    <w:p w14:paraId="6BD0E4D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Проводить морфологический анализ предлогов, применять это умение при выполнении языкового анализа различных 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видов и в речевой практике.</w:t>
      </w:r>
    </w:p>
    <w:p w14:paraId="47E708D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Союз</w:t>
      </w:r>
    </w:p>
    <w:p w14:paraId="054AA43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Характеризовать союз как служебную часть речи; различать разряды союзов по значению, по строению; объяснять роль сою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зов в тексте, в том числе как средств связи однородных членов предложения и частей сложного предложения.</w:t>
      </w:r>
    </w:p>
    <w:p w14:paraId="1B8B1E8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Употреблять союзы в речи в соответствии с их значением и стилистическими особенностями; соблюдать нормы правописания союзов, постановки знаков препинания в сложных союзных предложениях, постановки знаков препинания в предложениях с союзом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и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.</w:t>
      </w:r>
    </w:p>
    <w:p w14:paraId="431F42F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Проводить морфологический анализ союзов, применять это умение в речевой практике.</w:t>
      </w:r>
    </w:p>
    <w:p w14:paraId="2158C55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Частица</w:t>
      </w:r>
    </w:p>
    <w:p w14:paraId="65984D2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Характеризовать частицу как служебную часть речи; различать разряды частиц по значению, по составу; объяснять роль частиц в передаче различных оттенков значения в слове и тексте, в образовании форм глагола; понимать интонационные особенности предложений с частицами.</w:t>
      </w:r>
    </w:p>
    <w:p w14:paraId="1ED4151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Употреблять частицы в речи в соответствии с их значением и стилистической окраской; соблюдать нормы правописания частиц.</w:t>
      </w:r>
    </w:p>
    <w:p w14:paraId="4939602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Проводить морфологический анализ частиц, применять это умение в речевой практике.</w:t>
      </w:r>
    </w:p>
    <w:p w14:paraId="392B9C3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Междометия и звукоподражательные слова</w:t>
      </w:r>
    </w:p>
    <w:p w14:paraId="59153CE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Характеризовать междометия как особую группу слов, различать группы междометий по значению; объяснять роль междометий в речи. Характеризовать особенности звукоподражательных слов и их употребление в разговорной речи, в художественной литературе.</w:t>
      </w:r>
    </w:p>
    <w:p w14:paraId="1ECE4FF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Проводить морфологический анализ междометий; применять это умение в речевой практике.</w:t>
      </w:r>
    </w:p>
    <w:p w14:paraId="6BDEC61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Соблюдать пунктуационные нормы оформления предложений с междометиями.</w:t>
      </w:r>
    </w:p>
    <w:p w14:paraId="46CBB384" w14:textId="77777777" w:rsidR="0025133B" w:rsidRDefault="00F304C8" w:rsidP="0025133B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Различать грамматические омонимы.</w:t>
      </w:r>
    </w:p>
    <w:p w14:paraId="27AC0A92" w14:textId="77777777" w:rsidR="0025133B" w:rsidRDefault="00F304C8" w:rsidP="0025133B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aps/>
          <w:color w:val="000000"/>
          <w:sz w:val="16"/>
          <w:szCs w:val="16"/>
          <w:lang w:eastAsia="ru-RU"/>
        </w:rPr>
        <w:t xml:space="preserve">8 класс    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Общие сведения о языке</w:t>
      </w:r>
    </w:p>
    <w:p w14:paraId="6F059F5D" w14:textId="526FD786" w:rsidR="00F304C8" w:rsidRPr="00F304C8" w:rsidRDefault="00F304C8" w:rsidP="0025133B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Иметь представление о русском языке как одном из славянских языков.</w:t>
      </w:r>
    </w:p>
    <w:p w14:paraId="45BFB4C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Язык и речь</w:t>
      </w:r>
    </w:p>
    <w:p w14:paraId="6687628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Создавать устные монологические высказывания объёмом не менее 8 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72DCABC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16B6514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Владеть различными видами аудирования: выборочным, ознакомительным, детальным — научно-учебных, художест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венных, публицистических текстов различных функционально-смысловых типов речи.</w:t>
      </w:r>
    </w:p>
    <w:p w14:paraId="6B59BB6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Владеть различными видами чтения: просмотровым, ознакомительным, изучающим, поисковым.</w:t>
      </w:r>
    </w:p>
    <w:p w14:paraId="6C76723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Устно пересказывать прочитанный или прослушанный текст объёмом не менее 140 слов.</w:t>
      </w:r>
    </w:p>
    <w:p w14:paraId="1708C37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 — не менее 260 слов).</w:t>
      </w:r>
    </w:p>
    <w:p w14:paraId="463F35B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lastRenderedPageBreak/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01FDBCD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120—140 слов; словарного диктанта объёмом 30—35 слов; диктанта на основе связного текста объёмом 120—140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пунктограммы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7E42B03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Текст</w:t>
      </w:r>
    </w:p>
    <w:p w14:paraId="5F6F109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42DC3CE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1619782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6A2280B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Владеть умениями информационной переработки текста: со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8B21BC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Представлять сообщение на заданную тему в виде презентации.</w:t>
      </w:r>
    </w:p>
    <w:p w14:paraId="73E01C1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7A3BD0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Редактировать тексты: собственные/созданные другими обучающимися тексты с целью совершенствования их содержания и формы; сопоставлять исходный и отредактированный тексты.</w:t>
      </w:r>
    </w:p>
    <w:p w14:paraId="5F96D75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Функциональные разновидности языка</w:t>
      </w:r>
    </w:p>
    <w:p w14:paraId="38D0B1F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3948773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5F3AE9A7" w14:textId="19E8550D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55C7060" w14:textId="01139105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Система языка</w:t>
      </w:r>
    </w:p>
    <w:p w14:paraId="364FF39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Cинтаксис</w:t>
      </w:r>
      <w:proofErr w:type="spellEnd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. Культура речи. Пунктуация</w:t>
      </w:r>
    </w:p>
    <w:p w14:paraId="34416E4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Иметь представление о синтаксисе как разделе лингвистики.</w:t>
      </w:r>
    </w:p>
    <w:p w14:paraId="4D2F917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словосочетание и предложение как единицы синтаксиса.</w:t>
      </w:r>
    </w:p>
    <w:p w14:paraId="34EDA5D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Различать функции знаков препинания.</w:t>
      </w:r>
    </w:p>
    <w:p w14:paraId="1BFF970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Словосочетание</w:t>
      </w:r>
    </w:p>
    <w:p w14:paraId="375289D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747DE45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Применять нормы построения словосочетаний.</w:t>
      </w:r>
    </w:p>
    <w:p w14:paraId="1CAD365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Предложение</w:t>
      </w:r>
    </w:p>
    <w:p w14:paraId="3C0AA0E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7ECC0DC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7539137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большинство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 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—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меньшинство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, количественными сочетаниями. Применять нормы постановки тире между подлежащим и сказуемым.</w:t>
      </w:r>
    </w:p>
    <w:p w14:paraId="29AC681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562111B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4DB0920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</w:t>
      </w:r>
      <w:proofErr w:type="spellStart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обощённо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да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нет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.</w:t>
      </w:r>
    </w:p>
    <w:p w14:paraId="09DE475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ления в речи сочетаний однородных членов разных типов.</w:t>
      </w:r>
    </w:p>
    <w:p w14:paraId="2F63D509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Применять нормы построения предложений с однородными членами, связанными двойными союзами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не только… но и</w:t>
      </w:r>
      <w:r w:rsidRPr="00F304C8">
        <w:rPr>
          <w:rFonts w:ascii="Times New Roman" w:hAnsi="Times New Roman" w:cs="Times New Roman"/>
          <w:i/>
          <w:iCs/>
          <w:color w:val="000000"/>
          <w:sz w:val="16"/>
          <w:szCs w:val="16"/>
          <w:lang w:eastAsia="ru-RU"/>
        </w:rPr>
        <w:t>, </w:t>
      </w:r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как… так и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.</w:t>
      </w:r>
    </w:p>
    <w:p w14:paraId="23F07A7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Применять нормы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и...</w:t>
      </w:r>
      <w:proofErr w:type="gramEnd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 xml:space="preserve"> и, или... или, 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либo</w:t>
      </w:r>
      <w:proofErr w:type="spellEnd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 xml:space="preserve">... 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либo</w:t>
      </w:r>
      <w:proofErr w:type="spellEnd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 xml:space="preserve">, ни... ни, 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тo</w:t>
      </w:r>
      <w:proofErr w:type="spellEnd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 xml:space="preserve">... </w:t>
      </w:r>
      <w:proofErr w:type="spellStart"/>
      <w:r w:rsidRPr="00F304C8"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lang w:eastAsia="ru-RU"/>
        </w:rPr>
        <w:t>тo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); нормы постановки знаков препинания в предложениях с обобщающим словом при однородных членах.</w:t>
      </w:r>
    </w:p>
    <w:p w14:paraId="5B97B41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65E40C4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постановки знаков препинания в предложениях с ввод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ными и вставными конструкциями, обращениями и междометиями.</w:t>
      </w:r>
    </w:p>
    <w:p w14:paraId="78B6DAC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Различать группы вводных слов по значению, различать ввод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19F4C55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5E4440F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сложные предложения, конструкции с чужой речью (в рамках изученного).</w:t>
      </w:r>
    </w:p>
    <w:p w14:paraId="6F7AC6E2" w14:textId="77777777" w:rsidR="0025133B" w:rsidRDefault="00F304C8" w:rsidP="0025133B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42AF51A8" w14:textId="77777777" w:rsidR="0025133B" w:rsidRDefault="00F304C8" w:rsidP="0025133B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b/>
          <w:bCs/>
          <w:caps/>
          <w:color w:val="000000"/>
          <w:sz w:val="16"/>
          <w:szCs w:val="16"/>
          <w:lang w:eastAsia="ru-RU"/>
        </w:rPr>
      </w:pPr>
      <w:proofErr w:type="gramStart"/>
      <w:r w:rsidRPr="00F304C8">
        <w:rPr>
          <w:rFonts w:ascii="Times New Roman" w:hAnsi="Times New Roman" w:cs="Times New Roman"/>
          <w:b/>
          <w:bCs/>
          <w:caps/>
          <w:color w:val="000000"/>
          <w:sz w:val="16"/>
          <w:szCs w:val="16"/>
          <w:lang w:eastAsia="ru-RU"/>
        </w:rPr>
        <w:lastRenderedPageBreak/>
        <w:t>9  класс</w:t>
      </w:r>
      <w:proofErr w:type="gramEnd"/>
      <w:r w:rsidRPr="00F304C8">
        <w:rPr>
          <w:rFonts w:ascii="Times New Roman" w:hAnsi="Times New Roman" w:cs="Times New Roman"/>
          <w:b/>
          <w:bCs/>
          <w:caps/>
          <w:color w:val="000000"/>
          <w:sz w:val="16"/>
          <w:szCs w:val="16"/>
          <w:lang w:eastAsia="ru-RU"/>
        </w:rPr>
        <w:t xml:space="preserve"> </w:t>
      </w:r>
    </w:p>
    <w:p w14:paraId="439A6305" w14:textId="4C89A7C9" w:rsidR="00F304C8" w:rsidRPr="00F304C8" w:rsidRDefault="00F304C8" w:rsidP="0025133B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Общие сведения о языке</w:t>
      </w:r>
      <w:r w:rsidR="0025133B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Осознавать роль русского языка в жизни человека, государства, общества; понимать внутренние и внешние функции русского языка и уметь рассказать о </w:t>
      </w:r>
      <w:proofErr w:type="spellStart"/>
      <w:proofErr w:type="gramStart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них.</w:t>
      </w: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Язык</w:t>
      </w:r>
      <w:proofErr w:type="spellEnd"/>
      <w:proofErr w:type="gramEnd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и речь</w:t>
      </w:r>
    </w:p>
    <w:p w14:paraId="14D57D4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5D32D03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Участвовать в диалогическом и </w:t>
      </w:r>
      <w:proofErr w:type="spellStart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полилогическом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 общении (побуждение к действию, обмен мнениями, запрос информации, сообщение информации) на бытовые, научно-учебные (в том числе лингвистические) темы (объём не менее 6 реплик).</w:t>
      </w:r>
    </w:p>
    <w:p w14:paraId="016A071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Владеть различными видами аудирования: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14:paraId="5B9F2A5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Владеть различными видами чтения: просмотровым, ознакомительным, изучающим, поисковым.</w:t>
      </w:r>
    </w:p>
    <w:p w14:paraId="04291B4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Устно пересказывать прочитанный или прослушанный текст объёмом не менее 150 слов.</w:t>
      </w:r>
    </w:p>
    <w:p w14:paraId="38089B3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D380CD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140—160 слов; словарного диктанта объёмом 35—40 слов; диктанта на основе связного текста объёмом 140—160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пунктограммы</w:t>
      </w:r>
      <w:proofErr w:type="spell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 и слова с непроверяемыми написаниями).</w:t>
      </w:r>
    </w:p>
    <w:p w14:paraId="2A52396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Текст</w:t>
      </w:r>
    </w:p>
    <w:p w14:paraId="2F6FEF7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Анализировать текст: определять и комментировать тему </w:t>
      </w:r>
      <w:proofErr w:type="gramStart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и  главную</w:t>
      </w:r>
      <w:proofErr w:type="gramEnd"/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 xml:space="preserve"> мысль текста; подбирать заголовок, отражающий тему или главную мысль текста.</w:t>
      </w:r>
    </w:p>
    <w:p w14:paraId="74428F0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Устанавливать принадлежность текста к функционально-смысловому типу речи.</w:t>
      </w:r>
    </w:p>
    <w:p w14:paraId="387607D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Находить в тексте типовые фрагменты — описание, повествование, рассуждение-доказательство, оценочные высказывания.</w:t>
      </w:r>
    </w:p>
    <w:p w14:paraId="2317862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Прогнозировать содержание текста по заголовку, ключевым словам, зачину или концовке.</w:t>
      </w:r>
    </w:p>
    <w:p w14:paraId="5882E8E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Выявлять отличительные признаки текстов разных жанров.</w:t>
      </w:r>
    </w:p>
    <w:p w14:paraId="312DB21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41171EB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6—7 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14:paraId="2F010E1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5686857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Представлять сообщение на заданную тему в виде презентации.</w:t>
      </w:r>
    </w:p>
    <w:p w14:paraId="01BBCCE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1CB162A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 слов; для сжатого и выборочного изложения — не менее 300 слов).</w:t>
      </w:r>
    </w:p>
    <w:p w14:paraId="5C21C615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14:paraId="16B8ED5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Функциональные разновидности языка</w:t>
      </w:r>
    </w:p>
    <w:p w14:paraId="4F75268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5C53C44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149EFE8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3297C6E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Составлять тезисы, конспект, писать рецензию, реферат.</w:t>
      </w:r>
    </w:p>
    <w:p w14:paraId="03B7674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26445668" w14:textId="57F6B89D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51D9EF51" w14:textId="2F153CC6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Система языка</w:t>
      </w:r>
    </w:p>
    <w:p w14:paraId="26B26B10" w14:textId="5CC93452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proofErr w:type="spellStart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Cинтаксис</w:t>
      </w:r>
      <w:proofErr w:type="spellEnd"/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.  Культура речи. Пунктуация</w:t>
      </w:r>
    </w:p>
    <w:p w14:paraId="25C20507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Сложносочинённое предложение</w:t>
      </w:r>
    </w:p>
    <w:p w14:paraId="1F47AA9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Выявлять основные средства синтаксической связи между частями сложного предложения.</w:t>
      </w:r>
    </w:p>
    <w:p w14:paraId="1B67726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6A9C278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03A4CDD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6479979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Понимать особенности употребления сложносочинённых предложений в речи.</w:t>
      </w:r>
    </w:p>
    <w:p w14:paraId="27BA01B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Понимать основные нормы построения сложносочинённого предложения.</w:t>
      </w:r>
    </w:p>
    <w:p w14:paraId="25E1366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Понимать явления грамматической синонимии сложно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сочинённых предложений и простых предложений с однородными членами; использовать соответствующие конструкции в речи.</w:t>
      </w:r>
    </w:p>
    <w:p w14:paraId="4BF0F49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Проводить синтаксический и пунктуационный анализ сложносочинённых предложений.</w:t>
      </w:r>
    </w:p>
    <w:p w14:paraId="75E449A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Применять нормы постановки знаков препинания в сложносочинённых предложениях.</w:t>
      </w:r>
    </w:p>
    <w:p w14:paraId="51E97A3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Сложноподчинённое предложение</w:t>
      </w:r>
    </w:p>
    <w:p w14:paraId="0503140F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62254921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Различать подчинительные союзы и союзные слова.</w:t>
      </w:r>
    </w:p>
    <w:p w14:paraId="4B73745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2743296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5697978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Выявлять однородное, неоднородное и последовательное подчинение придаточных частей.</w:t>
      </w:r>
    </w:p>
    <w:p w14:paraId="109BEFDB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494D5CAE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Понимать основные нормы построения сложноподчинённого предложения, особенности употребления сложноподчинённых предложений в речи.</w:t>
      </w:r>
    </w:p>
    <w:p w14:paraId="37E95AE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Проводить синтаксический и пунктуационный анализ сложноподчинённых предложений.</w:t>
      </w:r>
    </w:p>
    <w:p w14:paraId="0E51F62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lastRenderedPageBreak/>
        <w:t>Применять нормы построения сложноподчинённых предложений и постановки знаков препинания в них.</w:t>
      </w:r>
    </w:p>
    <w:p w14:paraId="795D6858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Бессоюзное сложное предложение</w:t>
      </w:r>
    </w:p>
    <w:p w14:paraId="0F78F5E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2E7F459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речи.</w:t>
      </w:r>
    </w:p>
    <w:p w14:paraId="639E5A92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Проводить синтаксический и пунктуационный анализ бессоюзных сложных предложений.</w:t>
      </w:r>
    </w:p>
    <w:p w14:paraId="4D05784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</w:t>
      </w: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softHyphen/>
        <w:t>ниях.</w:t>
      </w:r>
    </w:p>
    <w:p w14:paraId="65E3B1C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Сложные предложения с разными видами союзной и бессоюзной связи</w:t>
      </w:r>
    </w:p>
    <w:p w14:paraId="6B2705E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типы сложных предложений с разными видами связи.</w:t>
      </w:r>
    </w:p>
    <w:p w14:paraId="531AC2D0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Понимать основные нормы построения сложных предложений с разными видами связи.</w:t>
      </w:r>
    </w:p>
    <w:p w14:paraId="44B0997A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Употреблять сложные предложения с разными видами связи в речи.</w:t>
      </w:r>
    </w:p>
    <w:p w14:paraId="45FCB716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Проводить синтаксический и пунктуационный анализ сложных предложений с разными видами связи.</w:t>
      </w:r>
    </w:p>
    <w:p w14:paraId="0B0891B3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Применять правила постановки знаков препинания в сложных предложениях с разными видами связи.</w:t>
      </w:r>
    </w:p>
    <w:p w14:paraId="62CA372C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  <w:t>Прямая и косвенная речь</w:t>
      </w:r>
    </w:p>
    <w:p w14:paraId="02B38734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Распознавать прямую и косвенную речь; выявлять синонимию предложений с прямой и косвенной речью.</w:t>
      </w:r>
    </w:p>
    <w:p w14:paraId="3C567ECD" w14:textId="77777777" w:rsidR="00F304C8" w:rsidRPr="00F304C8" w:rsidRDefault="00F304C8" w:rsidP="00F304C8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Уметь цитировать и применять разные способы включения цитат в высказывание.</w:t>
      </w:r>
    </w:p>
    <w:p w14:paraId="431A148F" w14:textId="2DE91711" w:rsidR="0092664F" w:rsidRDefault="00F304C8" w:rsidP="0025133B">
      <w:pPr>
        <w:shd w:val="clear" w:color="auto" w:fill="FFFFFF"/>
        <w:spacing w:line="240" w:lineRule="auto"/>
        <w:ind w:firstLine="227"/>
        <w:jc w:val="both"/>
      </w:pPr>
      <w:r w:rsidRPr="00F304C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Применять правила построения предложений с прямой и косвенной речью, при цитировании.</w:t>
      </w:r>
    </w:p>
    <w:sectPr w:rsidR="0092664F" w:rsidSect="006D2950">
      <w:headerReference w:type="default" r:id="rId7"/>
      <w:pgSz w:w="11906" w:h="16838"/>
      <w:pgMar w:top="568" w:right="56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9EAFD" w14:textId="77777777" w:rsidR="00E83157" w:rsidRDefault="00E83157" w:rsidP="00F304C8">
      <w:pPr>
        <w:spacing w:after="0" w:line="240" w:lineRule="auto"/>
      </w:pPr>
      <w:r>
        <w:separator/>
      </w:r>
    </w:p>
  </w:endnote>
  <w:endnote w:type="continuationSeparator" w:id="0">
    <w:p w14:paraId="703E5F32" w14:textId="77777777" w:rsidR="00E83157" w:rsidRDefault="00E83157" w:rsidP="00F30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ExtraBoldITC-Reg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4E2E19" w14:textId="77777777" w:rsidR="00E83157" w:rsidRDefault="00E83157" w:rsidP="00F304C8">
      <w:pPr>
        <w:spacing w:after="0" w:line="240" w:lineRule="auto"/>
      </w:pPr>
      <w:r>
        <w:separator/>
      </w:r>
    </w:p>
  </w:footnote>
  <w:footnote w:type="continuationSeparator" w:id="0">
    <w:p w14:paraId="4AF51563" w14:textId="77777777" w:rsidR="00E83157" w:rsidRDefault="00E83157" w:rsidP="00F30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A9219" w14:textId="77777777" w:rsidR="006D2950" w:rsidRDefault="006D2950" w:rsidP="006D2950">
    <w:pPr>
      <w:pStyle w:val="a5"/>
      <w:framePr w:wrap="auto" w:vAnchor="text" w:hAnchor="margin" w:xAlign="right" w:y="1"/>
      <w:rPr>
        <w:rStyle w:val="aa"/>
        <w:rFonts w:cs="Calibri"/>
      </w:rPr>
    </w:pPr>
    <w:r>
      <w:rPr>
        <w:rStyle w:val="aa"/>
        <w:rFonts w:cs="Calibri"/>
      </w:rPr>
      <w:fldChar w:fldCharType="begin"/>
    </w:r>
    <w:r>
      <w:rPr>
        <w:rStyle w:val="aa"/>
        <w:rFonts w:cs="Calibri"/>
      </w:rPr>
      <w:instrText xml:space="preserve">PAGE  </w:instrText>
    </w:r>
    <w:r>
      <w:rPr>
        <w:rStyle w:val="aa"/>
        <w:rFonts w:cs="Calibri"/>
      </w:rPr>
      <w:fldChar w:fldCharType="separate"/>
    </w:r>
    <w:r>
      <w:rPr>
        <w:rStyle w:val="aa"/>
        <w:rFonts w:cs="Calibri"/>
        <w:noProof/>
      </w:rPr>
      <w:t>55</w:t>
    </w:r>
    <w:r>
      <w:rPr>
        <w:rStyle w:val="aa"/>
        <w:rFonts w:cs="Calibri"/>
      </w:rPr>
      <w:fldChar w:fldCharType="end"/>
    </w:r>
  </w:p>
  <w:p w14:paraId="7213A624" w14:textId="77777777" w:rsidR="006D2950" w:rsidRDefault="006D2950" w:rsidP="006D2950">
    <w:pPr>
      <w:pStyle w:val="a5"/>
      <w:ind w:right="360"/>
    </w:pPr>
  </w:p>
  <w:p w14:paraId="76D9A3D8" w14:textId="77777777" w:rsidR="006D2950" w:rsidRDefault="006D29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851F26"/>
    <w:multiLevelType w:val="hybridMultilevel"/>
    <w:tmpl w:val="626E722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64F"/>
    <w:rsid w:val="001831EA"/>
    <w:rsid w:val="0025133B"/>
    <w:rsid w:val="003C1992"/>
    <w:rsid w:val="005C727B"/>
    <w:rsid w:val="006D2950"/>
    <w:rsid w:val="0092664F"/>
    <w:rsid w:val="00E83157"/>
    <w:rsid w:val="00F3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99FA4"/>
  <w15:chartTrackingRefBased/>
  <w15:docId w15:val="{FE4DB812-7EF0-484E-93DF-6EE7AED6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04C8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304C8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304C8"/>
    <w:rPr>
      <w:sz w:val="24"/>
      <w:szCs w:val="24"/>
    </w:rPr>
  </w:style>
  <w:style w:type="paragraph" w:styleId="a5">
    <w:name w:val="header"/>
    <w:basedOn w:val="a"/>
    <w:link w:val="a6"/>
    <w:uiPriority w:val="99"/>
    <w:rsid w:val="00F30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04C8"/>
    <w:rPr>
      <w:rFonts w:ascii="Calibri" w:eastAsia="Times New Roman" w:hAnsi="Calibri" w:cs="Calibri"/>
    </w:rPr>
  </w:style>
  <w:style w:type="paragraph" w:styleId="a7">
    <w:name w:val="footer"/>
    <w:basedOn w:val="a"/>
    <w:link w:val="a8"/>
    <w:uiPriority w:val="99"/>
    <w:rsid w:val="00F30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04C8"/>
    <w:rPr>
      <w:rFonts w:ascii="Calibri" w:eastAsia="Times New Roman" w:hAnsi="Calibri" w:cs="Calibri"/>
    </w:rPr>
  </w:style>
  <w:style w:type="character" w:styleId="a9">
    <w:name w:val="Hyperlink"/>
    <w:basedOn w:val="a0"/>
    <w:uiPriority w:val="99"/>
    <w:rsid w:val="00F304C8"/>
    <w:rPr>
      <w:rFonts w:cs="Times New Roman"/>
      <w:color w:val="0563C1"/>
      <w:u w:val="single"/>
    </w:rPr>
  </w:style>
  <w:style w:type="character" w:styleId="aa">
    <w:name w:val="page number"/>
    <w:basedOn w:val="a0"/>
    <w:uiPriority w:val="99"/>
    <w:rsid w:val="00F304C8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F304C8"/>
    <w:pPr>
      <w:widowControl w:val="0"/>
      <w:autoSpaceDE w:val="0"/>
      <w:autoSpaceDN w:val="0"/>
      <w:spacing w:after="0" w:line="240" w:lineRule="auto"/>
    </w:pPr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304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304C8"/>
    <w:rPr>
      <w:rFonts w:ascii="Segoe UI" w:eastAsia="Times New Roman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F304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15488</Words>
  <Characters>88282</Characters>
  <Application>Microsoft Office Word</Application>
  <DocSecurity>0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Кавелина</dc:creator>
  <cp:keywords/>
  <dc:description/>
  <cp:lastModifiedBy>Алла Кавелина</cp:lastModifiedBy>
  <cp:revision>4</cp:revision>
  <cp:lastPrinted>2024-09-04T06:38:00Z</cp:lastPrinted>
  <dcterms:created xsi:type="dcterms:W3CDTF">2024-09-03T07:37:00Z</dcterms:created>
  <dcterms:modified xsi:type="dcterms:W3CDTF">2024-09-04T06:55:00Z</dcterms:modified>
</cp:coreProperties>
</file>